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6AB5" w14:textId="017B9EF0" w:rsidR="005D6926" w:rsidRDefault="005D692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BF56015" wp14:editId="0FB5A0BE">
            <wp:extent cx="1938528" cy="950976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8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568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D03EEB8" wp14:editId="62F894EE">
            <wp:extent cx="1353312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568"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40E0D6EE" wp14:editId="3B7396EF">
            <wp:extent cx="15335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27360" w14:textId="361FD214" w:rsidR="005D6926" w:rsidRDefault="005308F3" w:rsidP="005308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308F3">
        <w:rPr>
          <w:rFonts w:ascii="Arial" w:hAnsi="Arial" w:cs="Arial"/>
          <w:b/>
          <w:bCs/>
          <w:sz w:val="28"/>
          <w:szCs w:val="28"/>
        </w:rPr>
        <w:t>ALICE and Child Care in Tennessee</w:t>
      </w:r>
    </w:p>
    <w:p w14:paraId="7AC20781" w14:textId="1E949B30" w:rsidR="009562B1" w:rsidRPr="005308F3" w:rsidRDefault="009562B1" w:rsidP="005308F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61247C5" wp14:editId="3EECAEA0">
            <wp:extent cx="1901952" cy="126187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2E41" w14:textId="511924CF" w:rsidR="002051E7" w:rsidRPr="0082515D" w:rsidRDefault="00750124">
      <w:pPr>
        <w:rPr>
          <w:rFonts w:ascii="Arial" w:hAnsi="Arial" w:cs="Arial"/>
        </w:rPr>
      </w:pPr>
      <w:r w:rsidRPr="0082515D">
        <w:rPr>
          <w:rFonts w:ascii="Arial" w:hAnsi="Arial" w:cs="Arial"/>
        </w:rPr>
        <w:t>On September 20</w:t>
      </w:r>
      <w:r w:rsidRPr="0082515D">
        <w:rPr>
          <w:rFonts w:ascii="Arial" w:hAnsi="Arial" w:cs="Arial"/>
          <w:vertAlign w:val="superscript"/>
        </w:rPr>
        <w:t>th</w:t>
      </w:r>
      <w:r w:rsidRPr="0082515D">
        <w:rPr>
          <w:rFonts w:ascii="Arial" w:hAnsi="Arial" w:cs="Arial"/>
        </w:rPr>
        <w:t xml:space="preserve">, 2019, United Ways of Tennessee released </w:t>
      </w:r>
      <w:r w:rsidRPr="0082515D">
        <w:rPr>
          <w:rFonts w:ascii="Arial" w:hAnsi="Arial" w:cs="Arial"/>
          <w:i/>
          <w:iCs/>
        </w:rPr>
        <w:t xml:space="preserve">ALICE in Tennessee: A Financial Hardship Study. </w:t>
      </w:r>
      <w:r w:rsidRPr="0082515D">
        <w:rPr>
          <w:rFonts w:ascii="Arial" w:hAnsi="Arial" w:cs="Arial"/>
        </w:rPr>
        <w:t xml:space="preserve">This groundbreaking report reveals that more than one in three households in </w:t>
      </w:r>
      <w:r w:rsidR="00D96A63">
        <w:rPr>
          <w:rFonts w:ascii="Arial" w:hAnsi="Arial" w:cs="Arial"/>
        </w:rPr>
        <w:t>Tennessee</w:t>
      </w:r>
      <w:r w:rsidRPr="0082515D">
        <w:rPr>
          <w:rFonts w:ascii="Arial" w:hAnsi="Arial" w:cs="Arial"/>
        </w:rPr>
        <w:t xml:space="preserve"> struggle to meet basic needs.  </w:t>
      </w:r>
    </w:p>
    <w:p w14:paraId="7A2BFA4D" w14:textId="77777777" w:rsidR="00750124" w:rsidRPr="0082515D" w:rsidRDefault="00750124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E65B55">
        <w:rPr>
          <w:rStyle w:val="bold"/>
          <w:rFonts w:ascii="Arial" w:hAnsi="Arial" w:cs="Arial"/>
          <w:b/>
          <w:bCs/>
          <w:sz w:val="22"/>
          <w:szCs w:val="22"/>
        </w:rPr>
        <w:t>ALICE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 stands for </w:t>
      </w:r>
      <w:r w:rsidRPr="0082515D">
        <w:rPr>
          <w:rStyle w:val="bold"/>
          <w:rFonts w:ascii="Arial" w:hAnsi="Arial" w:cs="Arial"/>
          <w:b/>
          <w:sz w:val="22"/>
          <w:szCs w:val="22"/>
        </w:rPr>
        <w:t>A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sset </w:t>
      </w:r>
      <w:r w:rsidRPr="0082515D">
        <w:rPr>
          <w:rStyle w:val="bold"/>
          <w:rFonts w:ascii="Arial" w:hAnsi="Arial" w:cs="Arial"/>
          <w:b/>
          <w:sz w:val="22"/>
          <w:szCs w:val="22"/>
        </w:rPr>
        <w:t>L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imited, </w:t>
      </w:r>
      <w:r w:rsidRPr="0082515D">
        <w:rPr>
          <w:rStyle w:val="bold"/>
          <w:rFonts w:ascii="Arial" w:hAnsi="Arial" w:cs="Arial"/>
          <w:b/>
          <w:sz w:val="22"/>
          <w:szCs w:val="22"/>
        </w:rPr>
        <w:t>I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ncome </w:t>
      </w:r>
      <w:r w:rsidRPr="0082515D">
        <w:rPr>
          <w:rStyle w:val="bold"/>
          <w:rFonts w:ascii="Arial" w:hAnsi="Arial" w:cs="Arial"/>
          <w:b/>
          <w:sz w:val="22"/>
          <w:szCs w:val="22"/>
        </w:rPr>
        <w:t>C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onstrained, </w:t>
      </w:r>
      <w:r w:rsidRPr="0082515D">
        <w:rPr>
          <w:rStyle w:val="bold"/>
          <w:rFonts w:ascii="Arial" w:hAnsi="Arial" w:cs="Arial"/>
          <w:b/>
          <w:sz w:val="22"/>
          <w:szCs w:val="22"/>
        </w:rPr>
        <w:t>E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mployed and represents households </w:t>
      </w:r>
    </w:p>
    <w:p w14:paraId="0D96C547" w14:textId="77777777" w:rsidR="009476A1" w:rsidRDefault="00750124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 xml:space="preserve">that are working but cannot afford the basic necessities </w:t>
      </w:r>
      <w:r w:rsidR="00294715">
        <w:rPr>
          <w:rStyle w:val="bold"/>
          <w:rFonts w:ascii="Arial" w:hAnsi="Arial" w:cs="Arial"/>
          <w:sz w:val="22"/>
          <w:szCs w:val="22"/>
        </w:rPr>
        <w:t>such</w:t>
      </w:r>
      <w:r w:rsidR="009476A1">
        <w:rPr>
          <w:rStyle w:val="bold"/>
          <w:rFonts w:ascii="Arial" w:hAnsi="Arial" w:cs="Arial"/>
          <w:sz w:val="22"/>
          <w:szCs w:val="22"/>
        </w:rPr>
        <w:t xml:space="preserve"> as</w:t>
      </w:r>
      <w:r w:rsidR="00294715" w:rsidRPr="0082515D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housing, food, child care, health</w:t>
      </w:r>
    </w:p>
    <w:p w14:paraId="7E5FC106" w14:textId="30949D27" w:rsidR="00750124" w:rsidRPr="0082515D" w:rsidRDefault="00750124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care,</w:t>
      </w:r>
      <w:r w:rsidR="009476A1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transportation and a smartphone. The report is a project of United For ALICE, </w:t>
      </w:r>
      <w:r w:rsidR="00852C41">
        <w:rPr>
          <w:rStyle w:val="bold"/>
          <w:rFonts w:ascii="Arial" w:hAnsi="Arial" w:cs="Arial"/>
          <w:sz w:val="22"/>
          <w:szCs w:val="22"/>
        </w:rPr>
        <w:t xml:space="preserve">a </w:t>
      </w:r>
      <w:r w:rsidR="00852C41" w:rsidRPr="0082515D">
        <w:rPr>
          <w:rFonts w:ascii="Arial" w:hAnsi="Arial" w:cs="Arial"/>
          <w:sz w:val="22"/>
          <w:szCs w:val="22"/>
        </w:rPr>
        <w:t>grassroots</w:t>
      </w:r>
    </w:p>
    <w:p w14:paraId="3A7D021C" w14:textId="77777777" w:rsidR="00750124" w:rsidRPr="0082515D" w:rsidRDefault="00750124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 w:rsidRPr="0082515D">
        <w:rPr>
          <w:rFonts w:ascii="Arial" w:hAnsi="Arial" w:cs="Arial"/>
          <w:sz w:val="22"/>
          <w:szCs w:val="22"/>
        </w:rPr>
        <w:t>movement of more than 600 United Ways and their corporate, government and nonprofit</w:t>
      </w:r>
    </w:p>
    <w:p w14:paraId="408936C3" w14:textId="77777777" w:rsidR="00750124" w:rsidRPr="0082515D" w:rsidRDefault="00750124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Fonts w:ascii="Arial" w:hAnsi="Arial" w:cs="Arial"/>
          <w:sz w:val="22"/>
          <w:szCs w:val="22"/>
        </w:rPr>
        <w:t xml:space="preserve">partners </w:t>
      </w:r>
      <w:r w:rsidRPr="0082515D">
        <w:rPr>
          <w:rStyle w:val="bold"/>
          <w:rFonts w:ascii="Arial" w:hAnsi="Arial" w:cs="Arial"/>
          <w:sz w:val="22"/>
          <w:szCs w:val="22"/>
        </w:rPr>
        <w:t>that all use the same methodology for documenting financial need.</w:t>
      </w:r>
    </w:p>
    <w:p w14:paraId="77E63536" w14:textId="77777777" w:rsidR="00750124" w:rsidRPr="0082515D" w:rsidRDefault="00750124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</w:p>
    <w:p w14:paraId="2B07684D" w14:textId="77777777" w:rsidR="000B11DB" w:rsidRDefault="000B11DB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Tennessee’s 2,589,017 households, 15 percent lived in poverty in 2017, and another 24</w:t>
      </w:r>
    </w:p>
    <w:p w14:paraId="10768DBA" w14:textId="77777777" w:rsidR="000B11DB" w:rsidRDefault="000B11DB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percent were ALICE households.  Combined, 39 percent (1,017,504 households) had income</w:t>
      </w:r>
    </w:p>
    <w:p w14:paraId="0AB901CC" w14:textId="2C2E7AE9" w:rsidR="00750124" w:rsidRPr="0082515D" w:rsidRDefault="000B11DB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below the ALICE threshold, an increase of </w:t>
      </w:r>
      <w:r w:rsidR="00E1715B">
        <w:rPr>
          <w:rFonts w:ascii="Arial" w:hAnsi="Arial" w:cs="Arial"/>
          <w:sz w:val="22"/>
          <w:szCs w:val="22"/>
        </w:rPr>
        <w:t>17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percent since 2007.</w:t>
      </w:r>
      <w:r w:rsidR="00750124" w:rsidRPr="0082515D">
        <w:rPr>
          <w:rFonts w:ascii="Arial" w:hAnsi="Arial" w:cs="Arial"/>
          <w:sz w:val="22"/>
          <w:szCs w:val="22"/>
        </w:rPr>
        <w:t xml:space="preserve">  </w:t>
      </w:r>
    </w:p>
    <w:p w14:paraId="28FFDC23" w14:textId="7AACFE42" w:rsidR="00983D19" w:rsidRPr="0082515D" w:rsidRDefault="00983D19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</w:p>
    <w:p w14:paraId="6DCD66CA" w14:textId="0ADB8AFF" w:rsidR="00983D19" w:rsidRPr="0082515D" w:rsidRDefault="00983D19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82515D">
        <w:rPr>
          <w:rFonts w:ascii="Arial" w:hAnsi="Arial" w:cs="Arial"/>
          <w:b/>
          <w:bCs/>
          <w:sz w:val="22"/>
          <w:szCs w:val="22"/>
        </w:rPr>
        <w:t xml:space="preserve">Child care is consistently </w:t>
      </w:r>
      <w:r w:rsidR="00824B4E">
        <w:rPr>
          <w:rFonts w:ascii="Arial" w:hAnsi="Arial" w:cs="Arial"/>
          <w:b/>
          <w:bCs/>
          <w:sz w:val="22"/>
          <w:szCs w:val="22"/>
        </w:rPr>
        <w:t>one of t</w:t>
      </w:r>
      <w:r w:rsidRPr="0082515D">
        <w:rPr>
          <w:rFonts w:ascii="Arial" w:hAnsi="Arial" w:cs="Arial"/>
          <w:b/>
          <w:bCs/>
          <w:sz w:val="22"/>
          <w:szCs w:val="22"/>
        </w:rPr>
        <w:t>he top two expenses for ALICE households with</w:t>
      </w:r>
    </w:p>
    <w:p w14:paraId="71E1ECAC" w14:textId="2BB9B0A3" w:rsidR="00560786" w:rsidRPr="0082515D" w:rsidRDefault="00824B4E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983D19" w:rsidRPr="0082515D">
        <w:rPr>
          <w:rFonts w:ascii="Arial" w:hAnsi="Arial" w:cs="Arial"/>
          <w:b/>
          <w:bCs/>
          <w:sz w:val="22"/>
          <w:szCs w:val="22"/>
        </w:rPr>
        <w:t>hildren</w:t>
      </w:r>
      <w:r w:rsidR="00560786" w:rsidRPr="0082515D">
        <w:rPr>
          <w:rFonts w:ascii="Arial" w:hAnsi="Arial" w:cs="Arial"/>
          <w:b/>
          <w:bCs/>
          <w:sz w:val="22"/>
          <w:szCs w:val="22"/>
        </w:rPr>
        <w:t xml:space="preserve"> in Tennessee</w:t>
      </w:r>
      <w:r w:rsidR="00983D19" w:rsidRPr="0082515D">
        <w:rPr>
          <w:rFonts w:ascii="Arial" w:hAnsi="Arial" w:cs="Arial"/>
          <w:b/>
          <w:bCs/>
          <w:sz w:val="22"/>
          <w:szCs w:val="22"/>
        </w:rPr>
        <w:t>.</w:t>
      </w:r>
      <w:r w:rsidR="00983D19" w:rsidRPr="0082515D">
        <w:rPr>
          <w:rFonts w:ascii="Arial" w:hAnsi="Arial" w:cs="Arial"/>
          <w:sz w:val="22"/>
          <w:szCs w:val="22"/>
        </w:rPr>
        <w:t xml:space="preserve"> </w:t>
      </w:r>
      <w:r w:rsidR="00294715">
        <w:rPr>
          <w:rFonts w:ascii="Arial" w:hAnsi="Arial" w:cs="Arial"/>
          <w:sz w:val="22"/>
          <w:szCs w:val="22"/>
        </w:rPr>
        <w:t>With more</w:t>
      </w:r>
      <w:r w:rsidR="00983D19" w:rsidRPr="0082515D">
        <w:rPr>
          <w:rFonts w:ascii="Arial" w:hAnsi="Arial" w:cs="Arial"/>
          <w:sz w:val="22"/>
          <w:szCs w:val="22"/>
        </w:rPr>
        <w:t xml:space="preserve"> than 66 percent of families with children under six</w:t>
      </w:r>
    </w:p>
    <w:p w14:paraId="7C78C4ED" w14:textId="2F5A1E84" w:rsidR="00560786" w:rsidRPr="0082515D" w:rsidRDefault="00983D19" w:rsidP="00294715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 w:rsidRPr="0082515D">
        <w:rPr>
          <w:rFonts w:ascii="Arial" w:hAnsi="Arial" w:cs="Arial"/>
          <w:sz w:val="22"/>
          <w:szCs w:val="22"/>
        </w:rPr>
        <w:t>years old in the workforce</w:t>
      </w:r>
      <w:r w:rsidR="00294715">
        <w:rPr>
          <w:rFonts w:ascii="Arial" w:hAnsi="Arial" w:cs="Arial"/>
          <w:sz w:val="22"/>
          <w:szCs w:val="22"/>
        </w:rPr>
        <w:t>,</w:t>
      </w:r>
      <w:r w:rsidRPr="0082515D">
        <w:rPr>
          <w:rFonts w:ascii="Arial" w:hAnsi="Arial" w:cs="Arial"/>
          <w:sz w:val="22"/>
          <w:szCs w:val="22"/>
        </w:rPr>
        <w:t xml:space="preserve"> high quality child care </w:t>
      </w:r>
      <w:r w:rsidR="00294715">
        <w:rPr>
          <w:rFonts w:ascii="Arial" w:hAnsi="Arial" w:cs="Arial"/>
          <w:sz w:val="22"/>
          <w:szCs w:val="22"/>
        </w:rPr>
        <w:t>is a</w:t>
      </w:r>
      <w:r w:rsidR="009476A1">
        <w:rPr>
          <w:rFonts w:ascii="Arial" w:hAnsi="Arial" w:cs="Arial"/>
          <w:sz w:val="22"/>
          <w:szCs w:val="22"/>
        </w:rPr>
        <w:t xml:space="preserve"> necessity</w:t>
      </w:r>
      <w:r w:rsidR="00294715">
        <w:rPr>
          <w:rFonts w:ascii="Arial" w:hAnsi="Arial" w:cs="Arial"/>
          <w:sz w:val="22"/>
          <w:szCs w:val="22"/>
        </w:rPr>
        <w:t>.</w:t>
      </w:r>
    </w:p>
    <w:p w14:paraId="4F7FCC2A" w14:textId="77777777" w:rsidR="00560786" w:rsidRPr="0082515D" w:rsidRDefault="00560786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</w:p>
    <w:p w14:paraId="45069CC9" w14:textId="323580B2" w:rsidR="004973EC" w:rsidRDefault="00294715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83D19" w:rsidRPr="0082515D">
        <w:rPr>
          <w:rFonts w:ascii="Arial" w:hAnsi="Arial" w:cs="Arial"/>
          <w:sz w:val="22"/>
          <w:szCs w:val="22"/>
        </w:rPr>
        <w:t>he cost, availability, and scheduling of child care are often barriers to</w:t>
      </w:r>
      <w:r w:rsidR="004973EC">
        <w:rPr>
          <w:rFonts w:ascii="Arial" w:hAnsi="Arial" w:cs="Arial"/>
          <w:sz w:val="22"/>
          <w:szCs w:val="22"/>
        </w:rPr>
        <w:t xml:space="preserve"> </w:t>
      </w:r>
      <w:r w:rsidR="00983D19" w:rsidRPr="0082515D">
        <w:rPr>
          <w:rFonts w:ascii="Arial" w:hAnsi="Arial" w:cs="Arial"/>
          <w:sz w:val="22"/>
          <w:szCs w:val="22"/>
        </w:rPr>
        <w:t>employment. In fact,</w:t>
      </w:r>
    </w:p>
    <w:p w14:paraId="1E6C833B" w14:textId="77777777" w:rsidR="004973EC" w:rsidRDefault="00983D19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 w:rsidRPr="0082515D">
        <w:rPr>
          <w:rFonts w:ascii="Arial" w:hAnsi="Arial" w:cs="Arial"/>
          <w:sz w:val="22"/>
          <w:szCs w:val="22"/>
        </w:rPr>
        <w:t xml:space="preserve">52,896 parents of children 5 and younger in Tennessee </w:t>
      </w:r>
      <w:r w:rsidR="00560786" w:rsidRPr="0082515D">
        <w:rPr>
          <w:rFonts w:ascii="Arial" w:hAnsi="Arial" w:cs="Arial"/>
          <w:sz w:val="22"/>
          <w:szCs w:val="22"/>
        </w:rPr>
        <w:t xml:space="preserve">have </w:t>
      </w:r>
      <w:r w:rsidRPr="0082515D">
        <w:rPr>
          <w:rFonts w:ascii="Arial" w:hAnsi="Arial" w:cs="Arial"/>
          <w:sz w:val="22"/>
          <w:szCs w:val="22"/>
        </w:rPr>
        <w:t>had to</w:t>
      </w:r>
      <w:r w:rsidR="004973EC">
        <w:rPr>
          <w:rFonts w:ascii="Arial" w:hAnsi="Arial" w:cs="Arial"/>
          <w:sz w:val="22"/>
          <w:szCs w:val="22"/>
        </w:rPr>
        <w:t xml:space="preserve"> </w:t>
      </w:r>
      <w:r w:rsidRPr="0082515D">
        <w:rPr>
          <w:rFonts w:ascii="Arial" w:hAnsi="Arial" w:cs="Arial"/>
          <w:sz w:val="22"/>
          <w:szCs w:val="22"/>
        </w:rPr>
        <w:t>quit a job, not take a job, or</w:t>
      </w:r>
    </w:p>
    <w:p w14:paraId="5296ADB4" w14:textId="17853DC7" w:rsidR="004973EC" w:rsidRDefault="00983D19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 w:rsidRPr="0082515D">
        <w:rPr>
          <w:rFonts w:ascii="Arial" w:hAnsi="Arial" w:cs="Arial"/>
          <w:sz w:val="22"/>
          <w:szCs w:val="22"/>
        </w:rPr>
        <w:t>greatly change their job because of problems with child</w:t>
      </w:r>
      <w:r w:rsidR="004973EC">
        <w:rPr>
          <w:rFonts w:ascii="Arial" w:hAnsi="Arial" w:cs="Arial"/>
          <w:sz w:val="22"/>
          <w:szCs w:val="22"/>
        </w:rPr>
        <w:t xml:space="preserve"> </w:t>
      </w:r>
      <w:r w:rsidRPr="0082515D">
        <w:rPr>
          <w:rFonts w:ascii="Arial" w:hAnsi="Arial" w:cs="Arial"/>
          <w:sz w:val="22"/>
          <w:szCs w:val="22"/>
        </w:rPr>
        <w:t xml:space="preserve">care.  </w:t>
      </w:r>
      <w:r w:rsidR="00294715">
        <w:rPr>
          <w:rFonts w:ascii="Arial" w:hAnsi="Arial" w:cs="Arial"/>
          <w:sz w:val="22"/>
          <w:szCs w:val="22"/>
        </w:rPr>
        <w:t>M</w:t>
      </w:r>
      <w:r w:rsidRPr="0082515D">
        <w:rPr>
          <w:rFonts w:ascii="Arial" w:hAnsi="Arial" w:cs="Arial"/>
          <w:sz w:val="22"/>
          <w:szCs w:val="22"/>
        </w:rPr>
        <w:t>others who live in</w:t>
      </w:r>
    </w:p>
    <w:p w14:paraId="238B3125" w14:textId="6D12DD4A" w:rsidR="00560786" w:rsidRPr="0082515D" w:rsidRDefault="00983D19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 w:rsidRPr="0082515D">
        <w:rPr>
          <w:rFonts w:ascii="Arial" w:hAnsi="Arial" w:cs="Arial"/>
          <w:sz w:val="22"/>
          <w:szCs w:val="22"/>
        </w:rPr>
        <w:t>child care deserts have lower rates of workforce</w:t>
      </w:r>
      <w:r w:rsidR="004973EC">
        <w:rPr>
          <w:rFonts w:ascii="Arial" w:hAnsi="Arial" w:cs="Arial"/>
          <w:sz w:val="22"/>
          <w:szCs w:val="22"/>
        </w:rPr>
        <w:t xml:space="preserve"> </w:t>
      </w:r>
      <w:r w:rsidRPr="0082515D">
        <w:rPr>
          <w:rFonts w:ascii="Arial" w:hAnsi="Arial" w:cs="Arial"/>
          <w:sz w:val="22"/>
          <w:szCs w:val="22"/>
        </w:rPr>
        <w:t xml:space="preserve">participation.  </w:t>
      </w:r>
    </w:p>
    <w:p w14:paraId="64214983" w14:textId="77777777" w:rsidR="00560786" w:rsidRPr="0082515D" w:rsidRDefault="00560786" w:rsidP="00750124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</w:p>
    <w:p w14:paraId="0B6FD790" w14:textId="172A07C8" w:rsidR="00983D19" w:rsidRPr="0082515D" w:rsidRDefault="00750124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Child care for two children accounts for 21</w:t>
      </w:r>
      <w:r w:rsidR="00D96A63">
        <w:rPr>
          <w:rStyle w:val="bold"/>
          <w:rFonts w:ascii="Arial" w:hAnsi="Arial" w:cs="Arial"/>
          <w:sz w:val="22"/>
          <w:szCs w:val="22"/>
        </w:rPr>
        <w:t>%</w:t>
      </w:r>
      <w:r w:rsidR="00D27C8C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of the household</w:t>
      </w:r>
      <w:r w:rsidR="009476A1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budget</w:t>
      </w:r>
      <w:r w:rsidR="00D96A63">
        <w:rPr>
          <w:rStyle w:val="bold"/>
          <w:rFonts w:ascii="Arial" w:hAnsi="Arial" w:cs="Arial"/>
          <w:sz w:val="22"/>
          <w:szCs w:val="22"/>
        </w:rPr>
        <w:t>, making this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 the</w:t>
      </w:r>
    </w:p>
    <w:p w14:paraId="66609324" w14:textId="77777777" w:rsidR="009476A1" w:rsidRDefault="00750124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family’s</w:t>
      </w:r>
      <w:r w:rsidR="00983D19" w:rsidRPr="0082515D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greatest expense, at an average of $898 per month in licensed</w:t>
      </w:r>
      <w:r w:rsidR="009476A1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registered</w:t>
      </w:r>
      <w:r w:rsidR="00983D19" w:rsidRPr="0082515D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home-based</w:t>
      </w:r>
    </w:p>
    <w:p w14:paraId="41E29B51" w14:textId="77777777" w:rsidR="009476A1" w:rsidRDefault="00750124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care or $1011 per month for an accredited child care center.</w:t>
      </w:r>
      <w:r w:rsidR="00983D19" w:rsidRPr="0082515D">
        <w:rPr>
          <w:rStyle w:val="bold"/>
          <w:rFonts w:ascii="Arial" w:hAnsi="Arial" w:cs="Arial"/>
          <w:sz w:val="22"/>
          <w:szCs w:val="22"/>
        </w:rPr>
        <w:t xml:space="preserve">  </w:t>
      </w:r>
      <w:r w:rsidR="00D96A63">
        <w:rPr>
          <w:rStyle w:val="bold"/>
          <w:rFonts w:ascii="Arial" w:hAnsi="Arial" w:cs="Arial"/>
          <w:sz w:val="22"/>
          <w:szCs w:val="22"/>
        </w:rPr>
        <w:t>F</w:t>
      </w:r>
      <w:r w:rsidR="00983D19" w:rsidRPr="0082515D">
        <w:rPr>
          <w:rStyle w:val="bold"/>
          <w:rFonts w:ascii="Arial" w:hAnsi="Arial" w:cs="Arial"/>
          <w:sz w:val="22"/>
          <w:szCs w:val="22"/>
        </w:rPr>
        <w:t>or</w:t>
      </w:r>
      <w:r w:rsidR="009476A1">
        <w:rPr>
          <w:rStyle w:val="bold"/>
          <w:rFonts w:ascii="Arial" w:hAnsi="Arial" w:cs="Arial"/>
          <w:sz w:val="22"/>
          <w:szCs w:val="22"/>
        </w:rPr>
        <w:t xml:space="preserve"> </w:t>
      </w:r>
      <w:r w:rsidR="00983D19" w:rsidRPr="0082515D">
        <w:rPr>
          <w:rStyle w:val="bold"/>
          <w:rFonts w:ascii="Arial" w:hAnsi="Arial" w:cs="Arial"/>
          <w:sz w:val="22"/>
          <w:szCs w:val="22"/>
        </w:rPr>
        <w:t>many ALICE households, 21%</w:t>
      </w:r>
    </w:p>
    <w:p w14:paraId="61558D3D" w14:textId="77777777" w:rsidR="009476A1" w:rsidRDefault="00983D19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of what they earn isn’t enough to pay for even home-based child</w:t>
      </w:r>
      <w:r w:rsidR="009476A1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care, the least expensive</w:t>
      </w:r>
    </w:p>
    <w:p w14:paraId="1FC0A7EB" w14:textId="77777777" w:rsidR="009476A1" w:rsidRDefault="00983D19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 xml:space="preserve">option with the fewest quality regulations. </w:t>
      </w:r>
      <w:r w:rsidR="00D96A63">
        <w:rPr>
          <w:rStyle w:val="bold"/>
          <w:rFonts w:ascii="Arial" w:hAnsi="Arial" w:cs="Arial"/>
          <w:sz w:val="22"/>
          <w:szCs w:val="22"/>
        </w:rPr>
        <w:t>W</w:t>
      </w:r>
      <w:r w:rsidR="00560786" w:rsidRPr="0082515D">
        <w:rPr>
          <w:rStyle w:val="bold"/>
          <w:rFonts w:ascii="Arial" w:hAnsi="Arial" w:cs="Arial"/>
          <w:sz w:val="22"/>
          <w:szCs w:val="22"/>
        </w:rPr>
        <w:t>hile c</w:t>
      </w:r>
      <w:r w:rsidRPr="0082515D">
        <w:rPr>
          <w:rStyle w:val="bold"/>
          <w:rFonts w:ascii="Arial" w:hAnsi="Arial" w:cs="Arial"/>
          <w:sz w:val="22"/>
          <w:szCs w:val="22"/>
        </w:rPr>
        <w:t>hild care</w:t>
      </w:r>
      <w:r w:rsidR="009476A1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reimbursement is available for</w:t>
      </w:r>
    </w:p>
    <w:p w14:paraId="34570384" w14:textId="77777777" w:rsidR="00824B4E" w:rsidRDefault="00824B4E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 xml:space="preserve">some </w:t>
      </w:r>
      <w:r w:rsidR="00983D19" w:rsidRPr="0082515D">
        <w:rPr>
          <w:rStyle w:val="bold"/>
          <w:rFonts w:ascii="Arial" w:hAnsi="Arial" w:cs="Arial"/>
          <w:sz w:val="22"/>
          <w:szCs w:val="22"/>
        </w:rPr>
        <w:t>working families in Tennessee, some ALICE families have</w:t>
      </w:r>
      <w:r w:rsidR="009476A1">
        <w:rPr>
          <w:rStyle w:val="bold"/>
          <w:rFonts w:ascii="Arial" w:hAnsi="Arial" w:cs="Arial"/>
          <w:sz w:val="22"/>
          <w:szCs w:val="22"/>
        </w:rPr>
        <w:t xml:space="preserve"> </w:t>
      </w:r>
      <w:r w:rsidR="00983D19" w:rsidRPr="0082515D">
        <w:rPr>
          <w:rStyle w:val="bold"/>
          <w:rFonts w:ascii="Arial" w:hAnsi="Arial" w:cs="Arial"/>
          <w:sz w:val="22"/>
          <w:szCs w:val="22"/>
        </w:rPr>
        <w:t>earnings that exceed the</w:t>
      </w:r>
    </w:p>
    <w:p w14:paraId="0D3636E8" w14:textId="77777777" w:rsidR="00824B4E" w:rsidRDefault="00983D19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eligibility</w:t>
      </w:r>
      <w:r w:rsidR="00824B4E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threshold</w:t>
      </w:r>
      <w:r w:rsidR="009476A1">
        <w:rPr>
          <w:rStyle w:val="bold"/>
          <w:rFonts w:ascii="Arial" w:hAnsi="Arial" w:cs="Arial"/>
          <w:sz w:val="22"/>
          <w:szCs w:val="22"/>
        </w:rPr>
        <w:t>,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 and others struggle to cover the</w:t>
      </w:r>
      <w:r w:rsidR="009476A1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di</w:t>
      </w:r>
      <w:r w:rsidR="009476A1">
        <w:rPr>
          <w:rStyle w:val="bold"/>
          <w:rFonts w:ascii="Arial" w:hAnsi="Arial" w:cs="Arial"/>
          <w:sz w:val="22"/>
          <w:szCs w:val="22"/>
        </w:rPr>
        <w:t>fference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 between the subsidy and the</w:t>
      </w:r>
    </w:p>
    <w:p w14:paraId="125EBFB0" w14:textId="1A8AAED4" w:rsidR="009562B1" w:rsidRDefault="009476A1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 xml:space="preserve">care </w:t>
      </w:r>
      <w:r w:rsidR="00983D19" w:rsidRPr="0082515D">
        <w:rPr>
          <w:rStyle w:val="bold"/>
          <w:rFonts w:ascii="Arial" w:hAnsi="Arial" w:cs="Arial"/>
          <w:sz w:val="22"/>
          <w:szCs w:val="22"/>
        </w:rPr>
        <w:t>provider</w:t>
      </w:r>
      <w:r w:rsidR="00824B4E">
        <w:rPr>
          <w:rStyle w:val="bold"/>
          <w:rFonts w:ascii="Arial" w:hAnsi="Arial" w:cs="Arial"/>
          <w:sz w:val="22"/>
          <w:szCs w:val="22"/>
        </w:rPr>
        <w:t xml:space="preserve"> </w:t>
      </w:r>
      <w:r w:rsidR="00983D19" w:rsidRPr="0082515D">
        <w:rPr>
          <w:rStyle w:val="bold"/>
          <w:rFonts w:ascii="Arial" w:hAnsi="Arial" w:cs="Arial"/>
          <w:sz w:val="22"/>
          <w:szCs w:val="22"/>
        </w:rPr>
        <w:t>fee.</w:t>
      </w:r>
    </w:p>
    <w:p w14:paraId="1C2311F1" w14:textId="77777777" w:rsidR="009476A1" w:rsidRDefault="009476A1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</w:p>
    <w:p w14:paraId="652F66E5" w14:textId="4D93FB60" w:rsidR="00E34E02" w:rsidRDefault="00983D19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E34E02">
        <w:rPr>
          <w:rStyle w:val="bold"/>
          <w:rFonts w:ascii="Arial" w:hAnsi="Arial" w:cs="Arial"/>
          <w:b/>
          <w:bCs/>
          <w:sz w:val="22"/>
          <w:szCs w:val="22"/>
        </w:rPr>
        <w:lastRenderedPageBreak/>
        <w:t>Availability and cost of child care varies throughout our state.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  The least expensive home-</w:t>
      </w:r>
    </w:p>
    <w:p w14:paraId="117749B6" w14:textId="1CB1245F" w:rsidR="00E34E02" w:rsidRDefault="00D96A63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>b</w:t>
      </w:r>
      <w:r w:rsidRPr="0082515D">
        <w:rPr>
          <w:rStyle w:val="bold"/>
          <w:rFonts w:ascii="Arial" w:hAnsi="Arial" w:cs="Arial"/>
          <w:sz w:val="22"/>
          <w:szCs w:val="22"/>
        </w:rPr>
        <w:t>ased</w:t>
      </w:r>
      <w:r>
        <w:rPr>
          <w:rStyle w:val="bold"/>
          <w:rFonts w:ascii="Arial" w:hAnsi="Arial" w:cs="Arial"/>
          <w:sz w:val="22"/>
          <w:szCs w:val="22"/>
        </w:rPr>
        <w:t xml:space="preserve"> </w:t>
      </w:r>
      <w:r w:rsidR="00983D19" w:rsidRPr="0082515D">
        <w:rPr>
          <w:rStyle w:val="bold"/>
          <w:rFonts w:ascii="Arial" w:hAnsi="Arial" w:cs="Arial"/>
          <w:sz w:val="22"/>
          <w:szCs w:val="22"/>
        </w:rPr>
        <w:t>child care</w:t>
      </w:r>
      <w:r w:rsidR="00741570">
        <w:rPr>
          <w:rStyle w:val="bold"/>
          <w:rFonts w:ascii="Arial" w:hAnsi="Arial" w:cs="Arial"/>
          <w:sz w:val="22"/>
          <w:szCs w:val="22"/>
        </w:rPr>
        <w:t xml:space="preserve"> </w:t>
      </w:r>
      <w:r w:rsidR="00983D19" w:rsidRPr="0082515D">
        <w:rPr>
          <w:rStyle w:val="bold"/>
          <w:rFonts w:ascii="Arial" w:hAnsi="Arial" w:cs="Arial"/>
          <w:sz w:val="22"/>
          <w:szCs w:val="22"/>
        </w:rPr>
        <w:t>for two children, an infant and a preschooler, is found in Perry County at $625</w:t>
      </w:r>
    </w:p>
    <w:p w14:paraId="192FFA55" w14:textId="0A9D110D" w:rsidR="00022489" w:rsidRPr="0082515D" w:rsidRDefault="00E34E02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>p</w:t>
      </w:r>
      <w:r w:rsidR="00983D19" w:rsidRPr="0082515D">
        <w:rPr>
          <w:rStyle w:val="bold"/>
          <w:rFonts w:ascii="Arial" w:hAnsi="Arial" w:cs="Arial"/>
          <w:sz w:val="22"/>
          <w:szCs w:val="22"/>
        </w:rPr>
        <w:t>er</w:t>
      </w:r>
      <w:r>
        <w:rPr>
          <w:rStyle w:val="bold"/>
          <w:rFonts w:ascii="Arial" w:hAnsi="Arial" w:cs="Arial"/>
          <w:sz w:val="22"/>
          <w:szCs w:val="22"/>
        </w:rPr>
        <w:t xml:space="preserve"> </w:t>
      </w:r>
      <w:r w:rsidR="00983D19" w:rsidRPr="0082515D">
        <w:rPr>
          <w:rStyle w:val="bold"/>
          <w:rFonts w:ascii="Arial" w:hAnsi="Arial" w:cs="Arial"/>
          <w:sz w:val="22"/>
          <w:szCs w:val="22"/>
        </w:rPr>
        <w:t xml:space="preserve">month, and the most expensive is in Williamson County at $1,583 (the </w:t>
      </w:r>
      <w:r w:rsidR="00022489" w:rsidRPr="0082515D">
        <w:rPr>
          <w:rStyle w:val="bold"/>
          <w:rFonts w:ascii="Arial" w:hAnsi="Arial" w:cs="Arial"/>
          <w:sz w:val="22"/>
          <w:szCs w:val="22"/>
        </w:rPr>
        <w:t>least expensive</w:t>
      </w:r>
    </w:p>
    <w:p w14:paraId="32CCCA25" w14:textId="2FCC9564" w:rsidR="009562B1" w:rsidRDefault="00022489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option</w:t>
      </w:r>
      <w:r w:rsidR="00E34E02">
        <w:rPr>
          <w:rStyle w:val="bold"/>
          <w:rFonts w:ascii="Arial" w:hAnsi="Arial" w:cs="Arial"/>
          <w:sz w:val="22"/>
          <w:szCs w:val="22"/>
        </w:rPr>
        <w:t>s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 with the fewest quality regulations).</w:t>
      </w:r>
      <w:r w:rsidR="00560786" w:rsidRPr="0082515D">
        <w:rPr>
          <w:rStyle w:val="bold"/>
          <w:rFonts w:ascii="Arial" w:hAnsi="Arial" w:cs="Arial"/>
          <w:sz w:val="22"/>
          <w:szCs w:val="22"/>
        </w:rPr>
        <w:t xml:space="preserve"> In addition to </w:t>
      </w:r>
      <w:r w:rsidR="009562B1">
        <w:rPr>
          <w:rStyle w:val="bold"/>
          <w:rFonts w:ascii="Arial" w:hAnsi="Arial" w:cs="Arial"/>
          <w:sz w:val="22"/>
          <w:szCs w:val="22"/>
        </w:rPr>
        <w:t xml:space="preserve">many </w:t>
      </w:r>
      <w:r w:rsidR="00560786" w:rsidRPr="0082515D">
        <w:rPr>
          <w:rStyle w:val="bold"/>
          <w:rFonts w:ascii="Arial" w:hAnsi="Arial" w:cs="Arial"/>
          <w:sz w:val="22"/>
          <w:szCs w:val="22"/>
        </w:rPr>
        <w:t>child care deserts</w:t>
      </w:r>
      <w:r w:rsidR="009562B1">
        <w:rPr>
          <w:rStyle w:val="bold"/>
          <w:rFonts w:ascii="Arial" w:hAnsi="Arial" w:cs="Arial"/>
          <w:sz w:val="22"/>
          <w:szCs w:val="22"/>
        </w:rPr>
        <w:t xml:space="preserve"> in </w:t>
      </w:r>
      <w:r w:rsidR="00D96A63">
        <w:rPr>
          <w:rStyle w:val="bold"/>
          <w:rFonts w:ascii="Arial" w:hAnsi="Arial" w:cs="Arial"/>
          <w:sz w:val="22"/>
          <w:szCs w:val="22"/>
        </w:rPr>
        <w:t>Tennessee</w:t>
      </w:r>
      <w:r w:rsidR="00560786" w:rsidRPr="0082515D">
        <w:rPr>
          <w:rStyle w:val="bold"/>
          <w:rFonts w:ascii="Arial" w:hAnsi="Arial" w:cs="Arial"/>
          <w:sz w:val="22"/>
          <w:szCs w:val="22"/>
        </w:rPr>
        <w:t>,</w:t>
      </w:r>
    </w:p>
    <w:p w14:paraId="14659FC0" w14:textId="008F34E3" w:rsidR="009562B1" w:rsidRDefault="00560786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t</w:t>
      </w:r>
      <w:r w:rsidR="00022489" w:rsidRPr="0082515D">
        <w:rPr>
          <w:rStyle w:val="bold"/>
          <w:rFonts w:ascii="Arial" w:hAnsi="Arial" w:cs="Arial"/>
          <w:sz w:val="22"/>
          <w:szCs w:val="22"/>
        </w:rPr>
        <w:t>here are</w:t>
      </w:r>
      <w:r w:rsidR="009562B1">
        <w:rPr>
          <w:rStyle w:val="bold"/>
          <w:rFonts w:ascii="Arial" w:hAnsi="Arial" w:cs="Arial"/>
          <w:sz w:val="22"/>
          <w:szCs w:val="22"/>
        </w:rPr>
        <w:t xml:space="preserve"> </w:t>
      </w:r>
      <w:r w:rsidR="00022489" w:rsidRPr="0082515D">
        <w:rPr>
          <w:rStyle w:val="bold"/>
          <w:rFonts w:ascii="Arial" w:hAnsi="Arial" w:cs="Arial"/>
          <w:sz w:val="22"/>
          <w:szCs w:val="22"/>
        </w:rPr>
        <w:t>limited</w:t>
      </w:r>
      <w:r w:rsidR="009562B1">
        <w:rPr>
          <w:rStyle w:val="bold"/>
          <w:rFonts w:ascii="Arial" w:hAnsi="Arial" w:cs="Arial"/>
          <w:sz w:val="22"/>
          <w:szCs w:val="22"/>
        </w:rPr>
        <w:t xml:space="preserve"> </w:t>
      </w:r>
      <w:r w:rsidR="00022489" w:rsidRPr="0082515D">
        <w:rPr>
          <w:rStyle w:val="bold"/>
          <w:rFonts w:ascii="Arial" w:hAnsi="Arial" w:cs="Arial"/>
          <w:sz w:val="22"/>
          <w:szCs w:val="22"/>
        </w:rPr>
        <w:t xml:space="preserve">child care options available during evening, night or weekend shifts. </w:t>
      </w:r>
    </w:p>
    <w:p w14:paraId="684CD569" w14:textId="6BEDAA26" w:rsidR="00560786" w:rsidRPr="0082515D" w:rsidRDefault="00022489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Working 2</w:t>
      </w:r>
      <w:r w:rsidRPr="0082515D">
        <w:rPr>
          <w:rStyle w:val="bold"/>
          <w:rFonts w:ascii="Arial" w:hAnsi="Arial" w:cs="Arial"/>
          <w:sz w:val="22"/>
          <w:szCs w:val="22"/>
          <w:vertAlign w:val="superscript"/>
        </w:rPr>
        <w:t>nd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 shift, 3</w:t>
      </w:r>
      <w:r w:rsidRPr="0082515D">
        <w:rPr>
          <w:rStyle w:val="bold"/>
          <w:rFonts w:ascii="Arial" w:hAnsi="Arial" w:cs="Arial"/>
          <w:sz w:val="22"/>
          <w:szCs w:val="22"/>
          <w:vertAlign w:val="superscript"/>
        </w:rPr>
        <w:t>rd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 shift,</w:t>
      </w:r>
      <w:r w:rsidR="009562B1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and weekend hours is much more common among ALICE workers.</w:t>
      </w:r>
    </w:p>
    <w:p w14:paraId="28B41249" w14:textId="77777777" w:rsidR="00560786" w:rsidRPr="0082515D" w:rsidRDefault="00560786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But w</w:t>
      </w:r>
      <w:r w:rsidR="00022489" w:rsidRPr="0082515D">
        <w:rPr>
          <w:rStyle w:val="bold"/>
          <w:rFonts w:ascii="Arial" w:hAnsi="Arial" w:cs="Arial"/>
          <w:sz w:val="22"/>
          <w:szCs w:val="22"/>
        </w:rPr>
        <w:t>hen work schedules are unpredictable, and vary from week to week, as is common for</w:t>
      </w:r>
    </w:p>
    <w:p w14:paraId="56B47059" w14:textId="29F2CE50" w:rsidR="00022489" w:rsidRPr="0082515D" w:rsidRDefault="00022489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ALICE families, it can be hard for them to find child care when they need it.</w:t>
      </w:r>
    </w:p>
    <w:p w14:paraId="62E19F7D" w14:textId="04B062BE" w:rsidR="0082515D" w:rsidRPr="0082515D" w:rsidRDefault="0082515D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</w:p>
    <w:p w14:paraId="1ED50BF5" w14:textId="62CFD7CA" w:rsidR="00824B4E" w:rsidRPr="00824B4E" w:rsidRDefault="00824B4E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b/>
          <w:bCs/>
          <w:sz w:val="22"/>
          <w:szCs w:val="22"/>
          <w:u w:val="single"/>
        </w:rPr>
      </w:pPr>
      <w:r w:rsidRPr="00824B4E">
        <w:rPr>
          <w:rStyle w:val="bold"/>
          <w:rFonts w:ascii="Arial" w:hAnsi="Arial" w:cs="Arial"/>
          <w:b/>
          <w:bCs/>
          <w:sz w:val="22"/>
          <w:szCs w:val="22"/>
          <w:u w:val="single"/>
        </w:rPr>
        <w:t>Out-of-School-Time Programming</w:t>
      </w:r>
    </w:p>
    <w:p w14:paraId="5A963FC4" w14:textId="77777777" w:rsidR="00824B4E" w:rsidRDefault="00824B4E" w:rsidP="00750124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b/>
          <w:bCs/>
          <w:sz w:val="22"/>
          <w:szCs w:val="22"/>
        </w:rPr>
      </w:pPr>
    </w:p>
    <w:p w14:paraId="0D3EA010" w14:textId="77777777" w:rsidR="00824B4E" w:rsidRDefault="00274180" w:rsidP="00824B4E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b/>
          <w:bCs/>
          <w:sz w:val="22"/>
          <w:szCs w:val="22"/>
        </w:rPr>
      </w:pPr>
      <w:r w:rsidRPr="00E34E02">
        <w:rPr>
          <w:rStyle w:val="bold"/>
          <w:rFonts w:ascii="Arial" w:hAnsi="Arial" w:cs="Arial"/>
          <w:b/>
          <w:bCs/>
          <w:sz w:val="22"/>
          <w:szCs w:val="22"/>
        </w:rPr>
        <w:t>W</w:t>
      </w:r>
      <w:r w:rsidR="00824B4E">
        <w:rPr>
          <w:rStyle w:val="bold"/>
          <w:rFonts w:ascii="Arial" w:hAnsi="Arial" w:cs="Arial"/>
          <w:b/>
          <w:bCs/>
          <w:sz w:val="22"/>
          <w:szCs w:val="22"/>
        </w:rPr>
        <w:t>hile ALICE provides compelling data on child care, we know out-of-school-time</w:t>
      </w:r>
    </w:p>
    <w:p w14:paraId="7C0BA9F2" w14:textId="77777777" w:rsidR="00824B4E" w:rsidRDefault="00824B4E" w:rsidP="00824B4E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b/>
          <w:bCs/>
          <w:sz w:val="22"/>
          <w:szCs w:val="22"/>
        </w:rPr>
      </w:pPr>
      <w:r>
        <w:rPr>
          <w:rStyle w:val="bold"/>
          <w:rFonts w:ascii="Arial" w:hAnsi="Arial" w:cs="Arial"/>
          <w:b/>
          <w:bCs/>
          <w:sz w:val="22"/>
          <w:szCs w:val="22"/>
        </w:rPr>
        <w:t>programming for children and youth is also critical for working parents, especially when</w:t>
      </w:r>
    </w:p>
    <w:p w14:paraId="7C5AA876" w14:textId="77777777" w:rsidR="00824B4E" w:rsidRDefault="00824B4E" w:rsidP="0082515D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b/>
          <w:bCs/>
          <w:sz w:val="22"/>
          <w:szCs w:val="22"/>
        </w:rPr>
        <w:t xml:space="preserve">school is not in session. </w:t>
      </w:r>
      <w:r w:rsidR="0082515D" w:rsidRPr="0082515D">
        <w:rPr>
          <w:rStyle w:val="bold"/>
          <w:rFonts w:ascii="Arial" w:hAnsi="Arial" w:cs="Arial"/>
          <w:sz w:val="22"/>
          <w:szCs w:val="22"/>
        </w:rPr>
        <w:t>The gap between</w:t>
      </w:r>
      <w:r w:rsidR="00274180">
        <w:rPr>
          <w:rStyle w:val="bold"/>
          <w:rFonts w:ascii="Arial" w:hAnsi="Arial" w:cs="Arial"/>
          <w:sz w:val="22"/>
          <w:szCs w:val="22"/>
        </w:rPr>
        <w:t xml:space="preserve"> </w:t>
      </w:r>
      <w:r w:rsidR="0082515D" w:rsidRPr="0082515D">
        <w:rPr>
          <w:rStyle w:val="bold"/>
          <w:rFonts w:ascii="Arial" w:hAnsi="Arial" w:cs="Arial"/>
          <w:sz w:val="22"/>
          <w:szCs w:val="22"/>
        </w:rPr>
        <w:t xml:space="preserve">families’ work and </w:t>
      </w:r>
      <w:r w:rsidR="00560786" w:rsidRPr="0082515D">
        <w:rPr>
          <w:rStyle w:val="bold"/>
          <w:rFonts w:ascii="Arial" w:hAnsi="Arial" w:cs="Arial"/>
          <w:sz w:val="22"/>
          <w:szCs w:val="22"/>
        </w:rPr>
        <w:t>school schedules can be up to</w:t>
      </w:r>
    </w:p>
    <w:p w14:paraId="455AB8AF" w14:textId="77777777" w:rsidR="00641F9B" w:rsidRDefault="00560786" w:rsidP="0082515D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25 hours</w:t>
      </w:r>
      <w:r w:rsidR="00E34E02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 xml:space="preserve">per week. </w:t>
      </w:r>
      <w:r w:rsidR="00641F9B">
        <w:rPr>
          <w:rStyle w:val="bold"/>
          <w:rFonts w:ascii="Arial" w:hAnsi="Arial" w:cs="Arial"/>
          <w:sz w:val="22"/>
          <w:szCs w:val="22"/>
        </w:rPr>
        <w:t>O</w:t>
      </w:r>
      <w:r w:rsidR="0082515D" w:rsidRPr="0082515D">
        <w:rPr>
          <w:rStyle w:val="bold"/>
          <w:rFonts w:ascii="Arial" w:hAnsi="Arial" w:cs="Arial"/>
          <w:sz w:val="22"/>
          <w:szCs w:val="22"/>
        </w:rPr>
        <w:t>ut-</w:t>
      </w:r>
      <w:r w:rsidRPr="0082515D">
        <w:rPr>
          <w:rStyle w:val="bold"/>
          <w:rFonts w:ascii="Arial" w:hAnsi="Arial" w:cs="Arial"/>
          <w:sz w:val="22"/>
          <w:szCs w:val="22"/>
        </w:rPr>
        <w:t>of-school time programming provide a safe haven that</w:t>
      </w:r>
      <w:r w:rsidR="00641F9B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helps</w:t>
      </w:r>
      <w:r w:rsidR="00E34E02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kids avoid</w:t>
      </w:r>
    </w:p>
    <w:p w14:paraId="34019471" w14:textId="77777777" w:rsidR="00641F9B" w:rsidRDefault="00560786" w:rsidP="0082515D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risky behaviors</w:t>
      </w:r>
      <w:r w:rsidR="00274180">
        <w:rPr>
          <w:rStyle w:val="bold"/>
          <w:rFonts w:ascii="Arial" w:hAnsi="Arial" w:cs="Arial"/>
          <w:sz w:val="22"/>
          <w:szCs w:val="22"/>
        </w:rPr>
        <w:t xml:space="preserve"> </w:t>
      </w:r>
      <w:r w:rsidR="0082515D" w:rsidRPr="0082515D">
        <w:rPr>
          <w:rStyle w:val="bold"/>
          <w:rFonts w:ascii="Arial" w:hAnsi="Arial" w:cs="Arial"/>
          <w:sz w:val="22"/>
          <w:szCs w:val="22"/>
        </w:rPr>
        <w:t>onlin</w:t>
      </w:r>
      <w:r w:rsidRPr="0082515D">
        <w:rPr>
          <w:rStyle w:val="bold"/>
          <w:rFonts w:ascii="Arial" w:hAnsi="Arial" w:cs="Arial"/>
          <w:sz w:val="22"/>
          <w:szCs w:val="22"/>
        </w:rPr>
        <w:t>e and offline</w:t>
      </w:r>
      <w:r w:rsidR="00741570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from 3 to 6 p.m., which is when juvenile</w:t>
      </w:r>
      <w:r w:rsidR="00641F9B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crime peaks.</w:t>
      </w:r>
      <w:r w:rsidR="0082515D">
        <w:rPr>
          <w:rStyle w:val="bold"/>
          <w:rFonts w:ascii="Arial" w:hAnsi="Arial" w:cs="Arial"/>
          <w:sz w:val="22"/>
          <w:szCs w:val="22"/>
        </w:rPr>
        <w:t xml:space="preserve"> </w:t>
      </w:r>
      <w:r w:rsidR="00274180">
        <w:rPr>
          <w:rStyle w:val="bold"/>
          <w:rFonts w:ascii="Arial" w:hAnsi="Arial" w:cs="Arial"/>
          <w:sz w:val="22"/>
          <w:szCs w:val="22"/>
        </w:rPr>
        <w:t>Add in</w:t>
      </w:r>
    </w:p>
    <w:p w14:paraId="6289B9FC" w14:textId="77777777" w:rsidR="00641F9B" w:rsidRDefault="00274180" w:rsidP="0082515D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 xml:space="preserve">summer and work </w:t>
      </w:r>
      <w:r w:rsidR="00E34E02">
        <w:rPr>
          <w:rStyle w:val="bold"/>
          <w:rFonts w:ascii="Arial" w:hAnsi="Arial" w:cs="Arial"/>
          <w:sz w:val="22"/>
          <w:szCs w:val="22"/>
        </w:rPr>
        <w:t xml:space="preserve">hours </w:t>
      </w:r>
      <w:r>
        <w:rPr>
          <w:rStyle w:val="bold"/>
          <w:rFonts w:ascii="Arial" w:hAnsi="Arial" w:cs="Arial"/>
          <w:sz w:val="22"/>
          <w:szCs w:val="22"/>
        </w:rPr>
        <w:t xml:space="preserve">beyond </w:t>
      </w:r>
      <w:r w:rsidR="00E34E02">
        <w:rPr>
          <w:rStyle w:val="bold"/>
          <w:rFonts w:ascii="Arial" w:hAnsi="Arial" w:cs="Arial"/>
          <w:sz w:val="22"/>
          <w:szCs w:val="22"/>
        </w:rPr>
        <w:t xml:space="preserve">the traditional </w:t>
      </w:r>
      <w:r>
        <w:rPr>
          <w:rStyle w:val="bold"/>
          <w:rFonts w:ascii="Arial" w:hAnsi="Arial" w:cs="Arial"/>
          <w:sz w:val="22"/>
          <w:szCs w:val="22"/>
        </w:rPr>
        <w:t>9 to 5, and</w:t>
      </w:r>
      <w:r w:rsidR="00791B76">
        <w:rPr>
          <w:rStyle w:val="bold"/>
          <w:rFonts w:ascii="Arial" w:hAnsi="Arial" w:cs="Arial"/>
          <w:sz w:val="22"/>
          <w:szCs w:val="22"/>
        </w:rPr>
        <w:t xml:space="preserve"> </w:t>
      </w:r>
      <w:r>
        <w:rPr>
          <w:rStyle w:val="bold"/>
          <w:rFonts w:ascii="Arial" w:hAnsi="Arial" w:cs="Arial"/>
          <w:sz w:val="22"/>
          <w:szCs w:val="22"/>
        </w:rPr>
        <w:t>families</w:t>
      </w:r>
      <w:r w:rsidR="00E34E02">
        <w:rPr>
          <w:rStyle w:val="bold"/>
          <w:rFonts w:ascii="Arial" w:hAnsi="Arial" w:cs="Arial"/>
          <w:sz w:val="22"/>
          <w:szCs w:val="22"/>
        </w:rPr>
        <w:t xml:space="preserve"> </w:t>
      </w:r>
      <w:r>
        <w:rPr>
          <w:rStyle w:val="bold"/>
          <w:rFonts w:ascii="Arial" w:hAnsi="Arial" w:cs="Arial"/>
          <w:sz w:val="22"/>
          <w:szCs w:val="22"/>
        </w:rPr>
        <w:t>struggle</w:t>
      </w:r>
      <w:r w:rsidR="00641F9B">
        <w:rPr>
          <w:rStyle w:val="bold"/>
          <w:rFonts w:ascii="Arial" w:hAnsi="Arial" w:cs="Arial"/>
          <w:sz w:val="22"/>
          <w:szCs w:val="22"/>
        </w:rPr>
        <w:t xml:space="preserve"> </w:t>
      </w:r>
      <w:r>
        <w:rPr>
          <w:rStyle w:val="bold"/>
          <w:rFonts w:ascii="Arial" w:hAnsi="Arial" w:cs="Arial"/>
          <w:sz w:val="22"/>
          <w:szCs w:val="22"/>
        </w:rPr>
        <w:t>even more.</w:t>
      </w:r>
      <w:r w:rsidR="00E34E02">
        <w:rPr>
          <w:rStyle w:val="bold"/>
          <w:rFonts w:ascii="Arial" w:hAnsi="Arial" w:cs="Arial"/>
          <w:sz w:val="22"/>
          <w:szCs w:val="22"/>
        </w:rPr>
        <w:t xml:space="preserve"> </w:t>
      </w:r>
    </w:p>
    <w:p w14:paraId="4C1BA0C9" w14:textId="58B0D156" w:rsidR="00791B76" w:rsidRDefault="0082515D" w:rsidP="0082515D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 xml:space="preserve">Out-of-school-time </w:t>
      </w:r>
      <w:r w:rsidR="00560786" w:rsidRPr="0082515D">
        <w:rPr>
          <w:rStyle w:val="bold"/>
          <w:rFonts w:ascii="Arial" w:hAnsi="Arial" w:cs="Arial"/>
          <w:sz w:val="22"/>
          <w:szCs w:val="22"/>
        </w:rPr>
        <w:t>programs give parents peace of mind, allow</w:t>
      </w:r>
      <w:r w:rsidR="00791B76">
        <w:rPr>
          <w:rStyle w:val="bold"/>
          <w:rFonts w:ascii="Arial" w:hAnsi="Arial" w:cs="Arial"/>
          <w:sz w:val="22"/>
          <w:szCs w:val="22"/>
        </w:rPr>
        <w:t xml:space="preserve"> </w:t>
      </w:r>
      <w:r w:rsidR="00560786" w:rsidRPr="0082515D">
        <w:rPr>
          <w:rStyle w:val="bold"/>
          <w:rFonts w:ascii="Arial" w:hAnsi="Arial" w:cs="Arial"/>
          <w:sz w:val="22"/>
          <w:szCs w:val="22"/>
        </w:rPr>
        <w:t>them to</w:t>
      </w:r>
      <w:r w:rsidR="00E34E02">
        <w:rPr>
          <w:rStyle w:val="bold"/>
          <w:rFonts w:ascii="Arial" w:hAnsi="Arial" w:cs="Arial"/>
          <w:sz w:val="22"/>
          <w:szCs w:val="22"/>
        </w:rPr>
        <w:t xml:space="preserve"> </w:t>
      </w:r>
      <w:r w:rsidR="00560786" w:rsidRPr="0082515D">
        <w:rPr>
          <w:rStyle w:val="bold"/>
          <w:rFonts w:ascii="Arial" w:hAnsi="Arial" w:cs="Arial"/>
          <w:sz w:val="22"/>
          <w:szCs w:val="22"/>
        </w:rPr>
        <w:t>work a full</w:t>
      </w:r>
    </w:p>
    <w:p w14:paraId="33961D7D" w14:textId="4A0D9860" w:rsidR="0082515D" w:rsidRPr="0082515D" w:rsidRDefault="00560786" w:rsidP="0082515D">
      <w:pPr>
        <w:pStyle w:val="NormalWeb"/>
        <w:spacing w:before="0" w:beforeAutospacing="0" w:after="0" w:afterAutospacing="0"/>
        <w:ind w:left="1440" w:hanging="1440"/>
        <w:rPr>
          <w:rStyle w:val="bold"/>
          <w:rFonts w:ascii="Arial" w:hAnsi="Arial" w:cs="Arial"/>
          <w:sz w:val="22"/>
          <w:szCs w:val="22"/>
        </w:rPr>
      </w:pPr>
      <w:r w:rsidRPr="0082515D">
        <w:rPr>
          <w:rStyle w:val="bold"/>
          <w:rFonts w:ascii="Arial" w:hAnsi="Arial" w:cs="Arial"/>
          <w:sz w:val="22"/>
          <w:szCs w:val="22"/>
        </w:rPr>
        <w:t>schedule,</w:t>
      </w:r>
      <w:r w:rsidR="00E34E02">
        <w:rPr>
          <w:rStyle w:val="bold"/>
          <w:rFonts w:ascii="Arial" w:hAnsi="Arial" w:cs="Arial"/>
          <w:sz w:val="22"/>
          <w:szCs w:val="22"/>
        </w:rPr>
        <w:t xml:space="preserve"> </w:t>
      </w:r>
      <w:r w:rsidRPr="0082515D">
        <w:rPr>
          <w:rStyle w:val="bold"/>
          <w:rFonts w:ascii="Arial" w:hAnsi="Arial" w:cs="Arial"/>
          <w:sz w:val="22"/>
          <w:szCs w:val="22"/>
        </w:rPr>
        <w:t>and help them be more productive on the job</w:t>
      </w:r>
      <w:r w:rsidR="0082515D" w:rsidRPr="0082515D">
        <w:rPr>
          <w:rStyle w:val="bold"/>
          <w:rFonts w:ascii="Arial" w:hAnsi="Arial" w:cs="Arial"/>
          <w:sz w:val="22"/>
          <w:szCs w:val="22"/>
        </w:rPr>
        <w:t xml:space="preserve"> and successful in</w:t>
      </w:r>
      <w:r w:rsidR="00791B76">
        <w:rPr>
          <w:rStyle w:val="bold"/>
          <w:rFonts w:ascii="Arial" w:hAnsi="Arial" w:cs="Arial"/>
          <w:sz w:val="22"/>
          <w:szCs w:val="22"/>
        </w:rPr>
        <w:t xml:space="preserve"> </w:t>
      </w:r>
      <w:r w:rsidR="0082515D" w:rsidRPr="0082515D">
        <w:rPr>
          <w:rStyle w:val="bold"/>
          <w:rFonts w:ascii="Arial" w:hAnsi="Arial" w:cs="Arial"/>
          <w:sz w:val="22"/>
          <w:szCs w:val="22"/>
        </w:rPr>
        <w:t>their</w:t>
      </w:r>
      <w:r w:rsidR="00E34E02">
        <w:rPr>
          <w:rStyle w:val="bold"/>
          <w:rFonts w:ascii="Arial" w:hAnsi="Arial" w:cs="Arial"/>
          <w:sz w:val="22"/>
          <w:szCs w:val="22"/>
        </w:rPr>
        <w:t xml:space="preserve"> </w:t>
      </w:r>
      <w:r w:rsidR="0082515D" w:rsidRPr="0082515D">
        <w:rPr>
          <w:rStyle w:val="bold"/>
          <w:rFonts w:ascii="Arial" w:hAnsi="Arial" w:cs="Arial"/>
          <w:sz w:val="22"/>
          <w:szCs w:val="22"/>
        </w:rPr>
        <w:t>careers</w:t>
      </w:r>
      <w:r w:rsidRPr="0082515D">
        <w:rPr>
          <w:rStyle w:val="bold"/>
          <w:rFonts w:ascii="Arial" w:hAnsi="Arial" w:cs="Arial"/>
          <w:sz w:val="22"/>
          <w:szCs w:val="22"/>
        </w:rPr>
        <w:t>.</w:t>
      </w:r>
      <w:r w:rsidR="0082515D" w:rsidRPr="0082515D">
        <w:rPr>
          <w:rStyle w:val="bold"/>
          <w:rFonts w:ascii="Arial" w:hAnsi="Arial" w:cs="Arial"/>
          <w:sz w:val="22"/>
          <w:szCs w:val="22"/>
        </w:rPr>
        <w:t xml:space="preserve">  </w:t>
      </w:r>
      <w:r w:rsidR="0082515D">
        <w:rPr>
          <w:rStyle w:val="bold"/>
          <w:rFonts w:ascii="Arial" w:hAnsi="Arial" w:cs="Arial"/>
          <w:sz w:val="22"/>
          <w:szCs w:val="22"/>
        </w:rPr>
        <w:br/>
      </w:r>
    </w:p>
    <w:p w14:paraId="4E277609" w14:textId="19F7C02B" w:rsidR="0082515D" w:rsidRDefault="00D96A63" w:rsidP="0082515D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560786" w:rsidRPr="0082515D">
        <w:rPr>
          <w:rFonts w:ascii="Arial" w:hAnsi="Arial" w:cs="Arial"/>
          <w:b/>
          <w:bCs/>
          <w:sz w:val="22"/>
          <w:szCs w:val="22"/>
        </w:rPr>
        <w:t xml:space="preserve">uality programming beyond the cheapest </w:t>
      </w:r>
      <w:r w:rsidR="0082515D" w:rsidRPr="0082515D">
        <w:rPr>
          <w:rFonts w:ascii="Arial" w:hAnsi="Arial" w:cs="Arial"/>
          <w:b/>
          <w:bCs/>
          <w:sz w:val="22"/>
          <w:szCs w:val="22"/>
        </w:rPr>
        <w:t xml:space="preserve">available </w:t>
      </w:r>
      <w:r w:rsidR="00560786" w:rsidRPr="0082515D">
        <w:rPr>
          <w:rFonts w:ascii="Arial" w:hAnsi="Arial" w:cs="Arial"/>
          <w:b/>
          <w:bCs/>
          <w:sz w:val="22"/>
          <w:szCs w:val="22"/>
        </w:rPr>
        <w:t>option</w:t>
      </w:r>
      <w:r w:rsidR="0082515D" w:rsidRPr="0082515D">
        <w:rPr>
          <w:rFonts w:ascii="Arial" w:hAnsi="Arial" w:cs="Arial"/>
          <w:b/>
          <w:bCs/>
          <w:sz w:val="22"/>
          <w:szCs w:val="22"/>
        </w:rPr>
        <w:t>s</w:t>
      </w:r>
      <w:r w:rsidR="00560786" w:rsidRPr="0082515D">
        <w:rPr>
          <w:rFonts w:ascii="Arial" w:hAnsi="Arial" w:cs="Arial"/>
          <w:b/>
          <w:bCs/>
          <w:sz w:val="22"/>
          <w:szCs w:val="22"/>
        </w:rPr>
        <w:t xml:space="preserve"> can offer enriching</w:t>
      </w:r>
    </w:p>
    <w:p w14:paraId="6C2DE34D" w14:textId="77777777" w:rsidR="0082515D" w:rsidRDefault="0082515D" w:rsidP="0082515D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560786" w:rsidRPr="0082515D">
        <w:rPr>
          <w:rFonts w:ascii="Arial" w:hAnsi="Arial" w:cs="Arial"/>
          <w:b/>
          <w:bCs/>
          <w:sz w:val="22"/>
          <w:szCs w:val="22"/>
        </w:rPr>
        <w:t>ctivities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2515D">
        <w:rPr>
          <w:rFonts w:ascii="Arial" w:hAnsi="Arial" w:cs="Arial"/>
          <w:b/>
          <w:bCs/>
          <w:sz w:val="22"/>
          <w:szCs w:val="22"/>
        </w:rPr>
        <w:t xml:space="preserve">that </w:t>
      </w:r>
      <w:r w:rsidR="00560786" w:rsidRPr="0082515D">
        <w:rPr>
          <w:rFonts w:ascii="Arial" w:hAnsi="Arial" w:cs="Arial"/>
          <w:b/>
          <w:bCs/>
          <w:sz w:val="22"/>
          <w:szCs w:val="22"/>
        </w:rPr>
        <w:t>spark kids’ interest in school and learning.</w:t>
      </w:r>
      <w:r w:rsidR="00560786" w:rsidRPr="0082515D">
        <w:rPr>
          <w:rFonts w:ascii="Arial" w:hAnsi="Arial" w:cs="Arial"/>
          <w:sz w:val="22"/>
          <w:szCs w:val="22"/>
        </w:rPr>
        <w:t xml:space="preserve"> Teachers say students in</w:t>
      </w:r>
    </w:p>
    <w:p w14:paraId="1F3E611C" w14:textId="77777777" w:rsidR="0082515D" w:rsidRDefault="00560786" w:rsidP="0082515D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 w:rsidRPr="0082515D">
        <w:rPr>
          <w:rFonts w:ascii="Arial" w:hAnsi="Arial" w:cs="Arial"/>
          <w:sz w:val="22"/>
          <w:szCs w:val="22"/>
        </w:rPr>
        <w:t>afterschool programs show more interest in class, behave better, and are more likely to</w:t>
      </w:r>
    </w:p>
    <w:p w14:paraId="1F2F7FB4" w14:textId="77777777" w:rsidR="0082515D" w:rsidRDefault="00560786" w:rsidP="0082515D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 w:rsidRPr="0082515D">
        <w:rPr>
          <w:rFonts w:ascii="Arial" w:hAnsi="Arial" w:cs="Arial"/>
          <w:sz w:val="22"/>
          <w:szCs w:val="22"/>
        </w:rPr>
        <w:t>complete their homework</w:t>
      </w:r>
      <w:r w:rsidR="0082515D">
        <w:rPr>
          <w:rFonts w:ascii="Arial" w:hAnsi="Arial" w:cs="Arial"/>
          <w:sz w:val="22"/>
          <w:szCs w:val="22"/>
        </w:rPr>
        <w:t xml:space="preserve"> </w:t>
      </w:r>
      <w:r w:rsidRPr="0082515D">
        <w:rPr>
          <w:rFonts w:ascii="Arial" w:hAnsi="Arial" w:cs="Arial"/>
          <w:sz w:val="22"/>
          <w:szCs w:val="22"/>
        </w:rPr>
        <w:t xml:space="preserve">assignments. Research shows that students participating in </w:t>
      </w:r>
    </w:p>
    <w:p w14:paraId="63E5A4E1" w14:textId="03BA5A86" w:rsidR="00560786" w:rsidRPr="0082515D" w:rsidRDefault="00560786" w:rsidP="0082515D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 w:rsidRPr="0082515D">
        <w:rPr>
          <w:rFonts w:ascii="Arial" w:hAnsi="Arial" w:cs="Arial"/>
          <w:sz w:val="22"/>
          <w:szCs w:val="22"/>
        </w:rPr>
        <w:t>high-quality afterschool programs:</w:t>
      </w:r>
    </w:p>
    <w:p w14:paraId="60864783" w14:textId="77777777" w:rsidR="0082515D" w:rsidRPr="0082515D" w:rsidRDefault="0082515D" w:rsidP="0082515D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</w:p>
    <w:p w14:paraId="5D52110F" w14:textId="30656529" w:rsidR="00824B4E" w:rsidRPr="0082515D" w:rsidRDefault="00560786" w:rsidP="00560786">
      <w:pPr>
        <w:rPr>
          <w:rFonts w:ascii="Arial" w:hAnsi="Arial" w:cs="Arial"/>
        </w:rPr>
      </w:pPr>
      <w:r w:rsidRPr="0082515D">
        <w:rPr>
          <w:rFonts w:ascii="Arial" w:hAnsi="Arial" w:cs="Arial"/>
        </w:rPr>
        <w:t xml:space="preserve"> </w:t>
      </w:r>
      <w:r w:rsidR="00824B4E">
        <w:rPr>
          <w:rFonts w:ascii="Arial" w:hAnsi="Arial" w:cs="Arial"/>
        </w:rPr>
        <w:tab/>
      </w:r>
      <w:r w:rsidRPr="0082515D">
        <w:rPr>
          <w:rFonts w:ascii="Cambria Math" w:hAnsi="Cambria Math" w:cs="Cambria Math"/>
        </w:rPr>
        <w:t>◆</w:t>
      </w:r>
      <w:r w:rsidRPr="0082515D">
        <w:rPr>
          <w:rFonts w:ascii="Arial" w:hAnsi="Arial" w:cs="Arial"/>
        </w:rPr>
        <w:t xml:space="preserve"> are less likely to abuse drugs or alcohol</w:t>
      </w:r>
      <w:r w:rsidR="009562B1">
        <w:rPr>
          <w:rFonts w:ascii="Arial" w:hAnsi="Arial" w:cs="Arial"/>
        </w:rPr>
        <w:br/>
      </w:r>
      <w:r w:rsidRPr="0082515D">
        <w:rPr>
          <w:rFonts w:ascii="Arial" w:hAnsi="Arial" w:cs="Arial"/>
        </w:rPr>
        <w:t xml:space="preserve"> </w:t>
      </w:r>
      <w:r w:rsidR="00824B4E">
        <w:rPr>
          <w:rFonts w:ascii="Arial" w:hAnsi="Arial" w:cs="Arial"/>
        </w:rPr>
        <w:tab/>
      </w:r>
      <w:r w:rsidRPr="0082515D">
        <w:rPr>
          <w:rFonts w:ascii="Cambria Math" w:hAnsi="Cambria Math" w:cs="Cambria Math"/>
        </w:rPr>
        <w:t>◆</w:t>
      </w:r>
      <w:r w:rsidRPr="0082515D">
        <w:rPr>
          <w:rFonts w:ascii="Arial" w:hAnsi="Arial" w:cs="Arial"/>
        </w:rPr>
        <w:t xml:space="preserve"> are more likely to advance to the next grade and graduate from high school</w:t>
      </w:r>
      <w:r w:rsidR="009562B1">
        <w:rPr>
          <w:rFonts w:ascii="Arial" w:hAnsi="Arial" w:cs="Arial"/>
        </w:rPr>
        <w:br/>
      </w:r>
      <w:r w:rsidRPr="0082515D">
        <w:rPr>
          <w:rFonts w:ascii="Arial" w:hAnsi="Arial" w:cs="Arial"/>
        </w:rPr>
        <w:t xml:space="preserve"> </w:t>
      </w:r>
      <w:r w:rsidR="00824B4E">
        <w:rPr>
          <w:rFonts w:ascii="Arial" w:hAnsi="Arial" w:cs="Arial"/>
        </w:rPr>
        <w:tab/>
      </w:r>
      <w:r w:rsidRPr="0082515D">
        <w:rPr>
          <w:rFonts w:ascii="Cambria Math" w:hAnsi="Cambria Math" w:cs="Cambria Math"/>
        </w:rPr>
        <w:t>◆</w:t>
      </w:r>
      <w:r w:rsidRPr="0082515D">
        <w:rPr>
          <w:rFonts w:ascii="Arial" w:hAnsi="Arial" w:cs="Arial"/>
        </w:rPr>
        <w:t xml:space="preserve"> earn higher grades and do better on standardized tests</w:t>
      </w:r>
      <w:r w:rsidR="009562B1">
        <w:rPr>
          <w:rFonts w:ascii="Arial" w:hAnsi="Arial" w:cs="Arial"/>
        </w:rPr>
        <w:br/>
      </w:r>
      <w:r w:rsidRPr="0082515D">
        <w:rPr>
          <w:rFonts w:ascii="Arial" w:hAnsi="Arial" w:cs="Arial"/>
        </w:rPr>
        <w:t xml:space="preserve"> </w:t>
      </w:r>
      <w:r w:rsidR="00824B4E">
        <w:rPr>
          <w:rFonts w:ascii="Arial" w:hAnsi="Arial" w:cs="Arial"/>
        </w:rPr>
        <w:tab/>
      </w:r>
      <w:r w:rsidRPr="0082515D">
        <w:rPr>
          <w:rFonts w:ascii="Cambria Math" w:hAnsi="Cambria Math" w:cs="Cambria Math"/>
        </w:rPr>
        <w:t>◆</w:t>
      </w:r>
      <w:r w:rsidRPr="0082515D">
        <w:rPr>
          <w:rFonts w:ascii="Arial" w:hAnsi="Arial" w:cs="Arial"/>
        </w:rPr>
        <w:t xml:space="preserve"> attend school more often</w:t>
      </w:r>
      <w:r w:rsidR="009562B1">
        <w:rPr>
          <w:rFonts w:ascii="Arial" w:hAnsi="Arial" w:cs="Arial"/>
        </w:rPr>
        <w:br/>
      </w:r>
      <w:r w:rsidRPr="0082515D">
        <w:rPr>
          <w:rFonts w:ascii="Arial" w:hAnsi="Arial" w:cs="Arial"/>
        </w:rPr>
        <w:t xml:space="preserve"> </w:t>
      </w:r>
      <w:r w:rsidR="00824B4E">
        <w:rPr>
          <w:rFonts w:ascii="Arial" w:hAnsi="Arial" w:cs="Arial"/>
        </w:rPr>
        <w:tab/>
      </w:r>
      <w:r w:rsidRPr="0082515D">
        <w:rPr>
          <w:rFonts w:ascii="Cambria Math" w:hAnsi="Cambria Math" w:cs="Cambria Math"/>
        </w:rPr>
        <w:t>◆</w:t>
      </w:r>
      <w:r w:rsidRPr="0082515D">
        <w:rPr>
          <w:rFonts w:ascii="Arial" w:hAnsi="Arial" w:cs="Arial"/>
        </w:rPr>
        <w:t xml:space="preserve"> have opportunities for physical activity and healthy snacks</w:t>
      </w:r>
    </w:p>
    <w:p w14:paraId="5B5E9D7E" w14:textId="77777777" w:rsidR="005009B1" w:rsidRDefault="00560786" w:rsidP="005009B1">
      <w:pPr>
        <w:rPr>
          <w:rFonts w:ascii="Arial" w:hAnsi="Arial" w:cs="Arial"/>
        </w:rPr>
      </w:pPr>
      <w:r w:rsidRPr="0082515D">
        <w:rPr>
          <w:rFonts w:ascii="Arial" w:hAnsi="Arial" w:cs="Arial"/>
        </w:rPr>
        <w:t xml:space="preserve">Some </w:t>
      </w:r>
      <w:r w:rsidR="0082515D" w:rsidRPr="0082515D">
        <w:rPr>
          <w:rFonts w:ascii="Arial" w:hAnsi="Arial" w:cs="Arial"/>
        </w:rPr>
        <w:t xml:space="preserve">out-of-school-time </w:t>
      </w:r>
      <w:r w:rsidRPr="0082515D">
        <w:rPr>
          <w:rFonts w:ascii="Arial" w:hAnsi="Arial" w:cs="Arial"/>
        </w:rPr>
        <w:t>programs even provide opportunities for youth to gain employability skills, connect with local businesses, and explore possible careers.</w:t>
      </w:r>
    </w:p>
    <w:p w14:paraId="58922896" w14:textId="57CCDF83" w:rsidR="00750124" w:rsidRDefault="009562B1" w:rsidP="005009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009B1">
        <w:rPr>
          <w:noProof/>
        </w:rPr>
        <w:drawing>
          <wp:inline distT="0" distB="0" distL="0" distR="0" wp14:anchorId="585BD61F" wp14:editId="3CE6A146">
            <wp:extent cx="2505456" cy="1636776"/>
            <wp:effectExtent l="0" t="0" r="0" b="1905"/>
            <wp:docPr id="6" name="Picture 6" descr="Image result for live united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e united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56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A5AD" w14:textId="59A453E4" w:rsidR="0082515D" w:rsidRPr="00760036" w:rsidRDefault="0082515D">
      <w:pPr>
        <w:rPr>
          <w:rFonts w:ascii="Arial" w:hAnsi="Arial" w:cs="Arial"/>
        </w:rPr>
      </w:pPr>
      <w:r w:rsidRPr="00760036">
        <w:rPr>
          <w:rFonts w:ascii="Arial" w:hAnsi="Arial" w:cs="Arial"/>
          <w:b/>
          <w:bCs/>
          <w:i/>
          <w:iCs/>
        </w:rPr>
        <w:t xml:space="preserve">For every Tennessee student enrolled in an out-of-school-time program, two more would participate if a program were available. To support ALICE households, and indeed all families in Tennessee, greater access to </w:t>
      </w:r>
      <w:r w:rsidR="000A38C9" w:rsidRPr="00760036">
        <w:rPr>
          <w:rFonts w:ascii="Arial" w:hAnsi="Arial" w:cs="Arial"/>
          <w:b/>
          <w:bCs/>
          <w:i/>
          <w:iCs/>
        </w:rPr>
        <w:t xml:space="preserve">affordable, </w:t>
      </w:r>
      <w:r w:rsidRPr="00760036">
        <w:rPr>
          <w:rFonts w:ascii="Arial" w:hAnsi="Arial" w:cs="Arial"/>
          <w:b/>
          <w:bCs/>
          <w:i/>
          <w:iCs/>
        </w:rPr>
        <w:t>quality child</w:t>
      </w:r>
      <w:r w:rsidR="00800E42" w:rsidRPr="00760036">
        <w:rPr>
          <w:rFonts w:ascii="Arial" w:hAnsi="Arial" w:cs="Arial"/>
          <w:b/>
          <w:bCs/>
          <w:i/>
          <w:iCs/>
        </w:rPr>
        <w:t xml:space="preserve"> </w:t>
      </w:r>
      <w:r w:rsidRPr="00760036">
        <w:rPr>
          <w:rFonts w:ascii="Arial" w:hAnsi="Arial" w:cs="Arial"/>
          <w:b/>
          <w:bCs/>
          <w:i/>
          <w:iCs/>
        </w:rPr>
        <w:t>care and out-of-school-time programming is essential.</w:t>
      </w:r>
    </w:p>
    <w:sectPr w:rsidR="0082515D" w:rsidRPr="0076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488"/>
    <w:multiLevelType w:val="hybridMultilevel"/>
    <w:tmpl w:val="E3BA0582"/>
    <w:lvl w:ilvl="0" w:tplc="D63A1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24"/>
    <w:rsid w:val="00022489"/>
    <w:rsid w:val="000A38C9"/>
    <w:rsid w:val="000B11DB"/>
    <w:rsid w:val="002051E7"/>
    <w:rsid w:val="00274180"/>
    <w:rsid w:val="00294715"/>
    <w:rsid w:val="00316568"/>
    <w:rsid w:val="004973EC"/>
    <w:rsid w:val="005009B1"/>
    <w:rsid w:val="005308F3"/>
    <w:rsid w:val="00560786"/>
    <w:rsid w:val="005D6926"/>
    <w:rsid w:val="00641F9B"/>
    <w:rsid w:val="006E7A3B"/>
    <w:rsid w:val="00741570"/>
    <w:rsid w:val="00750124"/>
    <w:rsid w:val="00760036"/>
    <w:rsid w:val="00791B76"/>
    <w:rsid w:val="00800E42"/>
    <w:rsid w:val="00824B4E"/>
    <w:rsid w:val="0082515D"/>
    <w:rsid w:val="00852C41"/>
    <w:rsid w:val="009476A1"/>
    <w:rsid w:val="009562B1"/>
    <w:rsid w:val="00983D19"/>
    <w:rsid w:val="00D27C8C"/>
    <w:rsid w:val="00D65934"/>
    <w:rsid w:val="00D96A63"/>
    <w:rsid w:val="00E1715B"/>
    <w:rsid w:val="00E34E02"/>
    <w:rsid w:val="00E65B55"/>
    <w:rsid w:val="00E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E0B7"/>
  <w15:chartTrackingRefBased/>
  <w15:docId w15:val="{02AE1AD5-093D-47C4-8CA1-290A3F75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5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750124"/>
  </w:style>
  <w:style w:type="character" w:styleId="CommentReference">
    <w:name w:val="annotation reference"/>
    <w:basedOn w:val="DefaultParagraphFont"/>
    <w:uiPriority w:val="99"/>
    <w:semiHidden/>
    <w:unhideWhenUsed/>
    <w:rsid w:val="0029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7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</dc:creator>
  <cp:keywords/>
  <dc:description/>
  <cp:lastModifiedBy>David Graham</cp:lastModifiedBy>
  <cp:revision>12</cp:revision>
  <dcterms:created xsi:type="dcterms:W3CDTF">2019-08-29T23:28:00Z</dcterms:created>
  <dcterms:modified xsi:type="dcterms:W3CDTF">2019-09-18T13:53:00Z</dcterms:modified>
</cp:coreProperties>
</file>