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1912" w14:textId="77777777" w:rsidR="002F2701" w:rsidRPr="00870235" w:rsidRDefault="002F2701" w:rsidP="002F2701">
      <w:pPr>
        <w:jc w:val="center"/>
        <w:rPr>
          <w:rFonts w:ascii="Times New Roman" w:hAnsi="Times New Roman" w:cs="Times New Roman"/>
        </w:rPr>
      </w:pPr>
    </w:p>
    <w:p w14:paraId="6BB16F79" w14:textId="77777777" w:rsidR="002F2701" w:rsidRPr="00870235" w:rsidRDefault="002F2701" w:rsidP="002F2701">
      <w:pPr>
        <w:jc w:val="center"/>
        <w:rPr>
          <w:rFonts w:ascii="Times New Roman" w:hAnsi="Times New Roman" w:cs="Times New Roman"/>
        </w:rPr>
      </w:pPr>
    </w:p>
    <w:p w14:paraId="110E6E0B" w14:textId="77777777" w:rsidR="002F2701" w:rsidRPr="00870235" w:rsidRDefault="002F2701" w:rsidP="002F2701">
      <w:pPr>
        <w:jc w:val="center"/>
        <w:rPr>
          <w:rFonts w:ascii="Times New Roman" w:hAnsi="Times New Roman" w:cs="Times New Roman"/>
        </w:rPr>
      </w:pPr>
      <w:r w:rsidRPr="00870235">
        <w:rPr>
          <w:rFonts w:ascii="Times New Roman" w:hAnsi="Times New Roman" w:cs="Times New Roman"/>
          <w:noProof/>
        </w:rPr>
        <w:drawing>
          <wp:inline distT="0" distB="0" distL="0" distR="0" wp14:anchorId="384E9C32" wp14:editId="3ACAE954">
            <wp:extent cx="9127067" cy="513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65166" cy="5155406"/>
                    </a:xfrm>
                    <a:prstGeom prst="rect">
                      <a:avLst/>
                    </a:prstGeom>
                  </pic:spPr>
                </pic:pic>
              </a:graphicData>
            </a:graphic>
          </wp:inline>
        </w:drawing>
      </w:r>
    </w:p>
    <w:p w14:paraId="71A063DA" w14:textId="77777777" w:rsidR="002F2701" w:rsidRPr="00870235" w:rsidRDefault="002F2701">
      <w:pPr>
        <w:rPr>
          <w:rFonts w:ascii="Times New Roman" w:hAnsi="Times New Roman" w:cs="Times New Roman"/>
        </w:rPr>
      </w:pPr>
      <w:r w:rsidRPr="00870235">
        <w:rPr>
          <w:rFonts w:ascii="Times New Roman" w:hAnsi="Times New Roman" w:cs="Times New Roman"/>
        </w:rPr>
        <w:br w:type="page"/>
      </w:r>
    </w:p>
    <w:p w14:paraId="2FB1C0AC" w14:textId="3054A1DD" w:rsidR="00773B3B" w:rsidRPr="0045725A" w:rsidRDefault="002F2701" w:rsidP="00773B3B">
      <w:pPr>
        <w:jc w:val="center"/>
        <w:rPr>
          <w:rFonts w:ascii="Times New Roman" w:hAnsi="Times New Roman" w:cs="Times New Roman"/>
        </w:rPr>
      </w:pPr>
      <w:r w:rsidRPr="0045725A">
        <w:rPr>
          <w:rFonts w:ascii="Times New Roman" w:hAnsi="Times New Roman" w:cs="Times New Roman"/>
        </w:rPr>
        <w:lastRenderedPageBreak/>
        <w:t>Acknowledgements</w:t>
      </w:r>
    </w:p>
    <w:p w14:paraId="39D2568E" w14:textId="0D05A6BB" w:rsidR="00773B3B" w:rsidRPr="0045725A" w:rsidRDefault="00773B3B" w:rsidP="00773B3B">
      <w:pPr>
        <w:rPr>
          <w:rFonts w:ascii="Times New Roman" w:hAnsi="Times New Roman" w:cs="Times New Roman"/>
        </w:rPr>
      </w:pPr>
      <w:r w:rsidRPr="0045725A">
        <w:rPr>
          <w:rFonts w:ascii="Times New Roman" w:hAnsi="Times New Roman" w:cs="Times New Roman"/>
        </w:rPr>
        <w:t>Afterschool Heals Tennessee Taskforce</w:t>
      </w:r>
    </w:p>
    <w:p w14:paraId="7AEBDDC7" w14:textId="51395C0D" w:rsidR="00773B3B" w:rsidRPr="0045725A" w:rsidRDefault="00773B3B" w:rsidP="00773B3B">
      <w:pPr>
        <w:pStyle w:val="ListParagraph"/>
        <w:numPr>
          <w:ilvl w:val="0"/>
          <w:numId w:val="6"/>
        </w:numPr>
        <w:rPr>
          <w:rFonts w:ascii="Times New Roman" w:hAnsi="Times New Roman" w:cs="Times New Roman"/>
        </w:rPr>
      </w:pPr>
      <w:r w:rsidRPr="0045725A">
        <w:rPr>
          <w:rFonts w:ascii="Times New Roman" w:hAnsi="Times New Roman" w:cs="Times New Roman"/>
        </w:rPr>
        <w:t>Jacy Warrell, Afterschool Heals Tennessee, Tennessee Afterschool Network</w:t>
      </w:r>
    </w:p>
    <w:p w14:paraId="45A8253C"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hAnsi="Times New Roman" w:cs="Times New Roman"/>
        </w:rPr>
        <w:t>Mary Graham, United Ways of Tennessee/Tennessee Afterschool Network</w:t>
      </w:r>
    </w:p>
    <w:p w14:paraId="5EA95812"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hAnsi="Times New Roman" w:cs="Times New Roman"/>
        </w:rPr>
        <w:t xml:space="preserve">Sarah </w:t>
      </w:r>
      <w:proofErr w:type="spellStart"/>
      <w:r w:rsidRPr="0045725A">
        <w:rPr>
          <w:rFonts w:ascii="Times New Roman" w:hAnsi="Times New Roman" w:cs="Times New Roman"/>
        </w:rPr>
        <w:t>Sandin</w:t>
      </w:r>
      <w:proofErr w:type="spellEnd"/>
      <w:r w:rsidRPr="0045725A">
        <w:rPr>
          <w:rFonts w:ascii="Times New Roman" w:hAnsi="Times New Roman" w:cs="Times New Roman"/>
        </w:rPr>
        <w:t xml:space="preserve"> –Youth Initiatives Director, Metro Youth Drug Coalition (Knox)</w:t>
      </w:r>
    </w:p>
    <w:p w14:paraId="21A48C3F"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hAnsi="Times New Roman" w:cs="Times New Roman"/>
        </w:rPr>
        <w:t>John Rust, Director of Field Operations, Tennessee Commission on Children and Youth</w:t>
      </w:r>
    </w:p>
    <w:p w14:paraId="40A52155"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hAnsi="Times New Roman" w:cs="Times New Roman"/>
        </w:rPr>
        <w:t>Candi Rawlins – Executive Director, Tennessee Recreation and Parks Association</w:t>
      </w:r>
    </w:p>
    <w:p w14:paraId="19FC888E"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hAnsi="Times New Roman" w:cs="Times New Roman"/>
        </w:rPr>
        <w:t>Jim Snell, Executive Director, Volunteer Tennessee</w:t>
      </w:r>
    </w:p>
    <w:p w14:paraId="080F7ECA"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hAnsi="Times New Roman" w:cs="Times New Roman"/>
        </w:rPr>
        <w:t>Kim Tyner, Director, Williamson County Anti-Drug Coalition</w:t>
      </w:r>
    </w:p>
    <w:p w14:paraId="557FBEA2"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eastAsia="Times New Roman" w:hAnsi="Times New Roman" w:cs="Times New Roman"/>
          <w:bCs/>
        </w:rPr>
        <w:t xml:space="preserve">Sarah Murfree, MS Director, </w:t>
      </w:r>
      <w:r w:rsidRPr="0045725A">
        <w:rPr>
          <w:rFonts w:ascii="Times New Roman" w:eastAsia="Times New Roman" w:hAnsi="Times New Roman" w:cs="Times New Roman"/>
        </w:rPr>
        <w:t>Prevention Coalition for Success (Rutherford)</w:t>
      </w:r>
    </w:p>
    <w:p w14:paraId="20C12FFC" w14:textId="77777777" w:rsidR="00773B3B" w:rsidRPr="0045725A" w:rsidRDefault="00773B3B" w:rsidP="00773B3B">
      <w:pPr>
        <w:pStyle w:val="ListParagraph"/>
        <w:numPr>
          <w:ilvl w:val="1"/>
          <w:numId w:val="5"/>
        </w:numPr>
        <w:tabs>
          <w:tab w:val="clear" w:pos="1440"/>
        </w:tabs>
        <w:spacing w:line="276" w:lineRule="auto"/>
        <w:ind w:left="1080"/>
        <w:rPr>
          <w:rFonts w:ascii="Times New Roman" w:hAnsi="Times New Roman" w:cs="Times New Roman"/>
        </w:rPr>
      </w:pPr>
      <w:r w:rsidRPr="0045725A">
        <w:rPr>
          <w:rFonts w:ascii="Times New Roman" w:eastAsia="Times New Roman" w:hAnsi="Times New Roman" w:cs="Times New Roman"/>
        </w:rPr>
        <w:t>Kaysi Paul, Grants Manager, Prevention Coalition for Success (Rutherford)</w:t>
      </w:r>
    </w:p>
    <w:p w14:paraId="2E5A95F0" w14:textId="77777777" w:rsidR="00773B3B" w:rsidRPr="0045725A" w:rsidRDefault="00773B3B" w:rsidP="00773B3B">
      <w:pPr>
        <w:pStyle w:val="ListParagraph"/>
        <w:numPr>
          <w:ilvl w:val="1"/>
          <w:numId w:val="5"/>
        </w:numPr>
        <w:tabs>
          <w:tab w:val="clear" w:pos="1440"/>
        </w:tabs>
        <w:spacing w:line="276" w:lineRule="auto"/>
        <w:ind w:left="1080"/>
        <w:rPr>
          <w:rFonts w:ascii="Times New Roman" w:eastAsia="Times New Roman" w:hAnsi="Times New Roman" w:cs="Times New Roman"/>
        </w:rPr>
      </w:pPr>
      <w:r w:rsidRPr="0045725A">
        <w:rPr>
          <w:rFonts w:ascii="Times New Roman" w:hAnsi="Times New Roman" w:cs="Times New Roman"/>
        </w:rPr>
        <w:t xml:space="preserve">Joy </w:t>
      </w:r>
      <w:proofErr w:type="spellStart"/>
      <w:r w:rsidRPr="0045725A">
        <w:rPr>
          <w:rFonts w:ascii="Times New Roman" w:hAnsi="Times New Roman" w:cs="Times New Roman"/>
        </w:rPr>
        <w:t>Shoun</w:t>
      </w:r>
      <w:proofErr w:type="spellEnd"/>
      <w:r w:rsidRPr="0045725A">
        <w:rPr>
          <w:rFonts w:ascii="Times New Roman" w:hAnsi="Times New Roman" w:cs="Times New Roman"/>
        </w:rPr>
        <w:t xml:space="preserve"> (via phone), Drug Abuse Initiatives Manager, UW of Greater Kingsport</w:t>
      </w:r>
    </w:p>
    <w:p w14:paraId="6436E549" w14:textId="77777777" w:rsidR="00773B3B" w:rsidRPr="0045725A" w:rsidRDefault="00773B3B" w:rsidP="00773B3B">
      <w:pPr>
        <w:pStyle w:val="ListParagraph"/>
        <w:numPr>
          <w:ilvl w:val="1"/>
          <w:numId w:val="5"/>
        </w:numPr>
        <w:tabs>
          <w:tab w:val="clear" w:pos="1440"/>
        </w:tabs>
        <w:spacing w:line="276" w:lineRule="auto"/>
        <w:ind w:left="1080"/>
        <w:rPr>
          <w:rFonts w:ascii="Times New Roman" w:eastAsia="Times New Roman" w:hAnsi="Times New Roman" w:cs="Times New Roman"/>
          <w:color w:val="222222"/>
        </w:rPr>
      </w:pPr>
      <w:r w:rsidRPr="0045725A">
        <w:rPr>
          <w:rFonts w:ascii="Times New Roman" w:hAnsi="Times New Roman" w:cs="Times New Roman"/>
        </w:rPr>
        <w:t>Christina Baker Smith (via phone), Youth Engagement Manager, Tennessee Afterschool Network</w:t>
      </w:r>
    </w:p>
    <w:p w14:paraId="29071E34" w14:textId="77777777" w:rsidR="00773B3B" w:rsidRPr="0045725A" w:rsidRDefault="00773B3B" w:rsidP="00773B3B">
      <w:pPr>
        <w:pStyle w:val="ListParagraph"/>
        <w:numPr>
          <w:ilvl w:val="1"/>
          <w:numId w:val="5"/>
        </w:numPr>
        <w:tabs>
          <w:tab w:val="clear" w:pos="1440"/>
        </w:tabs>
        <w:spacing w:line="276" w:lineRule="auto"/>
        <w:ind w:left="1080"/>
        <w:rPr>
          <w:rFonts w:ascii="Times New Roman" w:eastAsia="Times New Roman" w:hAnsi="Times New Roman" w:cs="Times New Roman"/>
          <w:color w:val="222222"/>
        </w:rPr>
      </w:pPr>
      <w:r w:rsidRPr="0045725A">
        <w:rPr>
          <w:rFonts w:ascii="Times New Roman" w:hAnsi="Times New Roman" w:cs="Times New Roman"/>
        </w:rPr>
        <w:t>Kelley Nave, Social Media Manger United Ways of Tennessee/Tennessee Afterschool Network</w:t>
      </w:r>
    </w:p>
    <w:p w14:paraId="111E6DF6" w14:textId="12544E12" w:rsidR="00773B3B" w:rsidRPr="0045725A" w:rsidRDefault="00773B3B" w:rsidP="00773B3B">
      <w:pPr>
        <w:pStyle w:val="ListParagraph"/>
        <w:numPr>
          <w:ilvl w:val="1"/>
          <w:numId w:val="5"/>
        </w:numPr>
        <w:tabs>
          <w:tab w:val="clear" w:pos="1440"/>
        </w:tabs>
        <w:spacing w:line="276" w:lineRule="auto"/>
        <w:ind w:left="1080"/>
        <w:rPr>
          <w:rFonts w:ascii="Times New Roman" w:eastAsia="Times New Roman" w:hAnsi="Times New Roman" w:cs="Times New Roman"/>
          <w:color w:val="222222"/>
        </w:rPr>
      </w:pPr>
      <w:r w:rsidRPr="0045725A">
        <w:rPr>
          <w:rFonts w:ascii="Times New Roman" w:hAnsi="Times New Roman" w:cs="Times New Roman"/>
        </w:rPr>
        <w:t>Laura Durham, Associate Director, TAADAS</w:t>
      </w:r>
    </w:p>
    <w:p w14:paraId="4743BF76" w14:textId="160598C6" w:rsidR="0045725A" w:rsidRPr="0045725A" w:rsidRDefault="0045725A" w:rsidP="00773B3B">
      <w:pPr>
        <w:pStyle w:val="ListParagraph"/>
        <w:numPr>
          <w:ilvl w:val="1"/>
          <w:numId w:val="5"/>
        </w:numPr>
        <w:tabs>
          <w:tab w:val="clear" w:pos="1440"/>
        </w:tabs>
        <w:spacing w:line="276" w:lineRule="auto"/>
        <w:ind w:left="1080"/>
        <w:rPr>
          <w:rFonts w:ascii="Times New Roman" w:eastAsia="Times New Roman" w:hAnsi="Times New Roman" w:cs="Times New Roman"/>
          <w:color w:val="222222"/>
        </w:rPr>
      </w:pPr>
      <w:r w:rsidRPr="0045725A">
        <w:rPr>
          <w:rFonts w:ascii="Times New Roman" w:hAnsi="Times New Roman" w:cs="Times New Roman"/>
        </w:rPr>
        <w:t>Debbie Rainey, United Way Williamson County</w:t>
      </w:r>
    </w:p>
    <w:p w14:paraId="6FC2B23A" w14:textId="0223B644" w:rsidR="0045725A" w:rsidRPr="0045725A" w:rsidRDefault="0045725A" w:rsidP="00773B3B">
      <w:pPr>
        <w:pStyle w:val="ListParagraph"/>
        <w:numPr>
          <w:ilvl w:val="1"/>
          <w:numId w:val="5"/>
        </w:numPr>
        <w:tabs>
          <w:tab w:val="clear" w:pos="1440"/>
        </w:tabs>
        <w:spacing w:line="276" w:lineRule="auto"/>
        <w:ind w:left="1080"/>
        <w:rPr>
          <w:rFonts w:ascii="Times New Roman" w:eastAsia="Times New Roman" w:hAnsi="Times New Roman" w:cs="Times New Roman"/>
          <w:color w:val="222222"/>
        </w:rPr>
      </w:pPr>
      <w:r w:rsidRPr="0045725A">
        <w:rPr>
          <w:rFonts w:ascii="Times New Roman" w:hAnsi="Times New Roman" w:cs="Times New Roman"/>
        </w:rPr>
        <w:t xml:space="preserve">Janelle Wood, Director </w:t>
      </w:r>
      <w:r w:rsidRPr="0045725A">
        <w:rPr>
          <w:rFonts w:ascii="Times New Roman" w:hAnsi="Times New Roman" w:cs="Times New Roman"/>
          <w:color w:val="000000"/>
        </w:rPr>
        <w:t xml:space="preserve">Extended Learning Programs </w:t>
      </w:r>
      <w:r w:rsidRPr="0045725A">
        <w:rPr>
          <w:rFonts w:ascii="Times New Roman" w:hAnsi="Times New Roman" w:cs="Times New Roman"/>
        </w:rPr>
        <w:t>TN Department of Education</w:t>
      </w:r>
    </w:p>
    <w:p w14:paraId="791F9188" w14:textId="4B1F0DEF" w:rsidR="00773B3B" w:rsidRDefault="00773B3B">
      <w:pPr>
        <w:rPr>
          <w:rFonts w:ascii="Georgia" w:hAnsi="Georgia"/>
        </w:rPr>
      </w:pPr>
      <w:r>
        <w:rPr>
          <w:rFonts w:ascii="Georgia" w:hAnsi="Georgia"/>
        </w:rPr>
        <w:br w:type="page"/>
      </w:r>
    </w:p>
    <w:tbl>
      <w:tblPr>
        <w:tblStyle w:val="TableGrid"/>
        <w:tblW w:w="14760" w:type="dxa"/>
        <w:tblInd w:w="-365" w:type="dxa"/>
        <w:tblLook w:val="04A0" w:firstRow="1" w:lastRow="0" w:firstColumn="1" w:lastColumn="0" w:noHBand="0" w:noVBand="1"/>
      </w:tblPr>
      <w:tblGrid>
        <w:gridCol w:w="630"/>
        <w:gridCol w:w="6929"/>
        <w:gridCol w:w="7201"/>
      </w:tblGrid>
      <w:tr w:rsidR="002F2701" w:rsidRPr="00870235" w14:paraId="0E3AD3B0" w14:textId="77777777" w:rsidTr="00B05303">
        <w:trPr>
          <w:trHeight w:val="440"/>
        </w:trPr>
        <w:tc>
          <w:tcPr>
            <w:tcW w:w="14760" w:type="dxa"/>
            <w:gridSpan w:val="3"/>
            <w:shd w:val="clear" w:color="auto" w:fill="FF0000"/>
          </w:tcPr>
          <w:p w14:paraId="79A01B0E" w14:textId="77777777" w:rsidR="002F2701" w:rsidRPr="00870235" w:rsidRDefault="002F2701" w:rsidP="00B05303">
            <w:pPr>
              <w:jc w:val="center"/>
              <w:rPr>
                <w:rFonts w:ascii="Times New Roman" w:hAnsi="Times New Roman" w:cs="Times New Roman"/>
                <w:b/>
              </w:rPr>
            </w:pPr>
            <w:r w:rsidRPr="00870235">
              <w:rPr>
                <w:rFonts w:ascii="Times New Roman" w:hAnsi="Times New Roman" w:cs="Times New Roman"/>
                <w:b/>
              </w:rPr>
              <w:lastRenderedPageBreak/>
              <w:t>Prevention Education for Youth</w:t>
            </w:r>
          </w:p>
        </w:tc>
      </w:tr>
      <w:tr w:rsidR="002F2701" w:rsidRPr="00870235" w14:paraId="715A75A3" w14:textId="77777777" w:rsidTr="00574E4C">
        <w:trPr>
          <w:trHeight w:val="2195"/>
        </w:trPr>
        <w:tc>
          <w:tcPr>
            <w:tcW w:w="630" w:type="dxa"/>
          </w:tcPr>
          <w:p w14:paraId="01D7B420" w14:textId="77777777" w:rsidR="002F2701" w:rsidRPr="00574E4C" w:rsidRDefault="00AF199E" w:rsidP="002F2701">
            <w:pPr>
              <w:jc w:val="center"/>
              <w:rPr>
                <w:rFonts w:ascii="Times New Roman" w:hAnsi="Times New Roman" w:cs="Times New Roman"/>
                <w:b/>
              </w:rPr>
            </w:pPr>
            <w:r w:rsidRPr="00574E4C">
              <w:rPr>
                <w:rFonts w:ascii="Times New Roman" w:hAnsi="Times New Roman" w:cs="Times New Roman"/>
                <w:b/>
              </w:rPr>
              <w:t>1</w:t>
            </w:r>
          </w:p>
        </w:tc>
        <w:tc>
          <w:tcPr>
            <w:tcW w:w="6929" w:type="dxa"/>
          </w:tcPr>
          <w:p w14:paraId="2E8B4299" w14:textId="77777777" w:rsidR="002F2701" w:rsidRPr="00870235" w:rsidRDefault="00481C2D" w:rsidP="00AF199E">
            <w:pPr>
              <w:rPr>
                <w:rFonts w:ascii="Times New Roman" w:hAnsi="Times New Roman" w:cs="Times New Roman"/>
                <w:b/>
              </w:rPr>
            </w:pPr>
            <w:r w:rsidRPr="00870235">
              <w:rPr>
                <w:rFonts w:ascii="Times New Roman" w:hAnsi="Times New Roman" w:cs="Times New Roman"/>
                <w:b/>
              </w:rPr>
              <w:t>Brain Power for Kids</w:t>
            </w:r>
          </w:p>
          <w:p w14:paraId="1AF3066C" w14:textId="77777777" w:rsidR="00870235" w:rsidRDefault="00870235" w:rsidP="00481C2D">
            <w:pPr>
              <w:rPr>
                <w:rFonts w:ascii="Times New Roman" w:hAnsi="Times New Roman" w:cs="Times New Roman"/>
              </w:rPr>
            </w:pPr>
          </w:p>
          <w:p w14:paraId="2F86C28C" w14:textId="6103DF4D" w:rsidR="00481C2D" w:rsidRPr="00870235" w:rsidRDefault="00481C2D" w:rsidP="00481C2D">
            <w:pPr>
              <w:rPr>
                <w:rFonts w:ascii="Times New Roman" w:hAnsi="Times New Roman" w:cs="Times New Roman"/>
              </w:rPr>
            </w:pPr>
            <w:r w:rsidRPr="00870235">
              <w:rPr>
                <w:rFonts w:ascii="Times New Roman" w:hAnsi="Times New Roman" w:cs="Times New Roman"/>
              </w:rPr>
              <w:t xml:space="preserve">Target </w:t>
            </w:r>
            <w:r w:rsidR="000A5C8C">
              <w:rPr>
                <w:rFonts w:ascii="Times New Roman" w:hAnsi="Times New Roman" w:cs="Times New Roman"/>
              </w:rPr>
              <w:t>p</w:t>
            </w:r>
            <w:r w:rsidRPr="00870235">
              <w:rPr>
                <w:rFonts w:ascii="Times New Roman" w:hAnsi="Times New Roman" w:cs="Times New Roman"/>
              </w:rPr>
              <w:t xml:space="preserve">opulation: </w:t>
            </w:r>
            <w:r w:rsidR="00574E4C">
              <w:rPr>
                <w:rFonts w:ascii="Times New Roman" w:hAnsi="Times New Roman" w:cs="Times New Roman"/>
              </w:rPr>
              <w:t xml:space="preserve">grades </w:t>
            </w:r>
            <w:r w:rsidRPr="00870235">
              <w:rPr>
                <w:rFonts w:ascii="Times New Roman" w:hAnsi="Times New Roman" w:cs="Times New Roman"/>
              </w:rPr>
              <w:t xml:space="preserve">K-1, 2-3, </w:t>
            </w:r>
            <w:r w:rsidR="00870235">
              <w:rPr>
                <w:rFonts w:ascii="Times New Roman" w:hAnsi="Times New Roman" w:cs="Times New Roman"/>
              </w:rPr>
              <w:t>4-5</w:t>
            </w:r>
          </w:p>
          <w:p w14:paraId="29497CF6" w14:textId="7B69BF97" w:rsidR="00870235" w:rsidRDefault="00870235" w:rsidP="00481C2D">
            <w:pPr>
              <w:rPr>
                <w:rFonts w:ascii="Times New Roman" w:hAnsi="Times New Roman" w:cs="Times New Roman"/>
              </w:rPr>
            </w:pPr>
            <w:r>
              <w:rPr>
                <w:rFonts w:ascii="Times New Roman" w:hAnsi="Times New Roman" w:cs="Times New Roman"/>
              </w:rPr>
              <w:t xml:space="preserve">Type of </w:t>
            </w:r>
            <w:r w:rsidR="000A5C8C">
              <w:rPr>
                <w:rFonts w:ascii="Times New Roman" w:hAnsi="Times New Roman" w:cs="Times New Roman"/>
              </w:rPr>
              <w:t>r</w:t>
            </w:r>
            <w:r>
              <w:rPr>
                <w:rFonts w:ascii="Times New Roman" w:hAnsi="Times New Roman" w:cs="Times New Roman"/>
              </w:rPr>
              <w:t>esource: Free; lesson plans, handouts, parent communication</w:t>
            </w:r>
          </w:p>
          <w:p w14:paraId="4B25D10B" w14:textId="05C7BBE6" w:rsidR="00481C2D" w:rsidRPr="00870235" w:rsidRDefault="00481C2D" w:rsidP="00481C2D">
            <w:pPr>
              <w:rPr>
                <w:rFonts w:ascii="Times New Roman" w:hAnsi="Times New Roman" w:cs="Times New Roman"/>
              </w:rPr>
            </w:pPr>
            <w:r w:rsidRPr="00870235">
              <w:rPr>
                <w:rFonts w:ascii="Times New Roman" w:hAnsi="Times New Roman" w:cs="Times New Roman"/>
              </w:rPr>
              <w:t>Outcome: Prevent underage substance abuse</w:t>
            </w:r>
          </w:p>
        </w:tc>
        <w:tc>
          <w:tcPr>
            <w:tcW w:w="7201" w:type="dxa"/>
          </w:tcPr>
          <w:p w14:paraId="06F1A977" w14:textId="77777777" w:rsidR="002F2701" w:rsidRPr="00870235" w:rsidRDefault="00481C2D" w:rsidP="00AF199E">
            <w:pPr>
              <w:rPr>
                <w:rFonts w:ascii="Times New Roman" w:hAnsi="Times New Roman" w:cs="Times New Roman"/>
              </w:rPr>
            </w:pPr>
            <w:r w:rsidRPr="00870235">
              <w:rPr>
                <w:rFonts w:ascii="Times New Roman" w:hAnsi="Times New Roman" w:cs="Times New Roman"/>
              </w:rPr>
              <w:t>Brain Power takes students on an age-appropriate exploration of the science behind drug use, explaining the effects of drugs on the brain and body. Each module includes a lesson plan featuring resources, introduction to the module, list of learning objectives, materials list, any preparation that the teacher must do before teaching the module, step-by-step procedures on how to complete the investigation, and discussion questions.</w:t>
            </w:r>
          </w:p>
          <w:p w14:paraId="745C0E9E" w14:textId="77777777" w:rsidR="00481C2D" w:rsidRPr="00870235" w:rsidRDefault="00481C2D" w:rsidP="00AF199E">
            <w:pPr>
              <w:rPr>
                <w:rFonts w:ascii="Times New Roman" w:hAnsi="Times New Roman" w:cs="Times New Roman"/>
              </w:rPr>
            </w:pPr>
          </w:p>
          <w:p w14:paraId="04D16D4A" w14:textId="43643B04" w:rsidR="00481C2D" w:rsidRPr="00870235" w:rsidRDefault="00481C2D" w:rsidP="00AF199E">
            <w:pPr>
              <w:rPr>
                <w:rFonts w:ascii="Times New Roman" w:hAnsi="Times New Roman" w:cs="Times New Roman"/>
              </w:rPr>
            </w:pPr>
            <w:r w:rsidRPr="00574E4C">
              <w:rPr>
                <w:rFonts w:ascii="Times New Roman" w:hAnsi="Times New Roman" w:cs="Times New Roman"/>
                <w:b/>
              </w:rPr>
              <w:t>Resource:</w:t>
            </w:r>
            <w:r w:rsidRPr="00870235">
              <w:rPr>
                <w:rFonts w:ascii="Times New Roman" w:hAnsi="Times New Roman" w:cs="Times New Roman"/>
              </w:rPr>
              <w:t xml:space="preserve"> </w:t>
            </w:r>
            <w:hyperlink r:id="rId8" w:history="1">
              <w:r w:rsidR="00870235">
                <w:rPr>
                  <w:rStyle w:val="Hyperlink"/>
                  <w:rFonts w:ascii="Times New Roman" w:hAnsi="Times New Roman" w:cs="Times New Roman"/>
                </w:rPr>
                <w:t>Brain Power - National Institute on Drug Abuse</w:t>
              </w:r>
            </w:hyperlink>
          </w:p>
        </w:tc>
      </w:tr>
      <w:tr w:rsidR="002F2701" w:rsidRPr="00870235" w14:paraId="70738A9F" w14:textId="77777777" w:rsidTr="00574E4C">
        <w:trPr>
          <w:trHeight w:val="1880"/>
        </w:trPr>
        <w:tc>
          <w:tcPr>
            <w:tcW w:w="630" w:type="dxa"/>
          </w:tcPr>
          <w:p w14:paraId="365FF28A" w14:textId="616083E3" w:rsidR="002F2701" w:rsidRPr="00574E4C" w:rsidRDefault="00574E4C" w:rsidP="002F2701">
            <w:pPr>
              <w:jc w:val="center"/>
              <w:rPr>
                <w:rFonts w:ascii="Times New Roman" w:hAnsi="Times New Roman" w:cs="Times New Roman"/>
                <w:b/>
              </w:rPr>
            </w:pPr>
            <w:r w:rsidRPr="00574E4C">
              <w:rPr>
                <w:rFonts w:ascii="Times New Roman" w:hAnsi="Times New Roman" w:cs="Times New Roman"/>
                <w:b/>
              </w:rPr>
              <w:t>2</w:t>
            </w:r>
          </w:p>
        </w:tc>
        <w:tc>
          <w:tcPr>
            <w:tcW w:w="6929" w:type="dxa"/>
          </w:tcPr>
          <w:p w14:paraId="11BAB13D" w14:textId="77777777" w:rsidR="002F2701" w:rsidRPr="00870235" w:rsidRDefault="00AA459D" w:rsidP="00AF199E">
            <w:pPr>
              <w:rPr>
                <w:rFonts w:ascii="Times New Roman" w:hAnsi="Times New Roman" w:cs="Times New Roman"/>
                <w:b/>
                <w:color w:val="222222"/>
              </w:rPr>
            </w:pPr>
            <w:r w:rsidRPr="00870235">
              <w:rPr>
                <w:rFonts w:ascii="Times New Roman" w:hAnsi="Times New Roman" w:cs="Times New Roman"/>
                <w:b/>
                <w:color w:val="222222"/>
              </w:rPr>
              <w:t>Generation Rx</w:t>
            </w:r>
          </w:p>
          <w:p w14:paraId="7E23BFB0" w14:textId="77777777" w:rsidR="00870235" w:rsidRDefault="00870235" w:rsidP="00AF199E">
            <w:pPr>
              <w:rPr>
                <w:rFonts w:ascii="Times New Roman" w:hAnsi="Times New Roman" w:cs="Times New Roman"/>
                <w:color w:val="222222"/>
              </w:rPr>
            </w:pPr>
          </w:p>
          <w:p w14:paraId="3C7DB4AE" w14:textId="414A9376" w:rsidR="00870235" w:rsidRPr="00870235" w:rsidRDefault="00870235" w:rsidP="00870235">
            <w:pPr>
              <w:rPr>
                <w:rFonts w:ascii="Times New Roman" w:hAnsi="Times New Roman" w:cs="Times New Roman"/>
              </w:rPr>
            </w:pPr>
            <w:r w:rsidRPr="00870235">
              <w:rPr>
                <w:rFonts w:ascii="Times New Roman" w:hAnsi="Times New Roman" w:cs="Times New Roman"/>
              </w:rPr>
              <w:t xml:space="preserve">Target Population: </w:t>
            </w:r>
            <w:r w:rsidR="00574E4C">
              <w:rPr>
                <w:rFonts w:ascii="Times New Roman" w:hAnsi="Times New Roman" w:cs="Times New Roman"/>
              </w:rPr>
              <w:t xml:space="preserve">grades </w:t>
            </w:r>
            <w:r w:rsidRPr="00870235">
              <w:rPr>
                <w:rFonts w:ascii="Times New Roman" w:hAnsi="Times New Roman" w:cs="Times New Roman"/>
              </w:rPr>
              <w:t>K-</w:t>
            </w:r>
            <w:r>
              <w:rPr>
                <w:rFonts w:ascii="Times New Roman" w:hAnsi="Times New Roman" w:cs="Times New Roman"/>
              </w:rPr>
              <w:t>5</w:t>
            </w:r>
          </w:p>
          <w:p w14:paraId="3D8946DC" w14:textId="77777777" w:rsidR="00870235" w:rsidRDefault="00870235" w:rsidP="00870235">
            <w:pPr>
              <w:rPr>
                <w:rFonts w:ascii="Times New Roman" w:hAnsi="Times New Roman" w:cs="Times New Roman"/>
              </w:rPr>
            </w:pPr>
            <w:r>
              <w:rPr>
                <w:rFonts w:ascii="Times New Roman" w:hAnsi="Times New Roman" w:cs="Times New Roman"/>
              </w:rPr>
              <w:t>Type of Resource: Free; lesson plans, handouts, parent communication</w:t>
            </w:r>
          </w:p>
          <w:p w14:paraId="19E86995" w14:textId="567042FB" w:rsidR="00870235" w:rsidRPr="00870235" w:rsidRDefault="00870235" w:rsidP="00870235">
            <w:pPr>
              <w:rPr>
                <w:rFonts w:ascii="Times New Roman" w:hAnsi="Times New Roman" w:cs="Times New Roman"/>
              </w:rPr>
            </w:pPr>
            <w:r w:rsidRPr="00870235">
              <w:rPr>
                <w:rFonts w:ascii="Times New Roman" w:hAnsi="Times New Roman" w:cs="Times New Roman"/>
              </w:rPr>
              <w:t>Outcome: Prevent underage substance abuse</w:t>
            </w:r>
          </w:p>
        </w:tc>
        <w:tc>
          <w:tcPr>
            <w:tcW w:w="7201" w:type="dxa"/>
          </w:tcPr>
          <w:p w14:paraId="4454C8EA" w14:textId="2B6D131A" w:rsidR="00AA459D" w:rsidRPr="00870235" w:rsidRDefault="00AA459D" w:rsidP="00AF199E">
            <w:pPr>
              <w:rPr>
                <w:rFonts w:ascii="Times New Roman" w:hAnsi="Times New Roman" w:cs="Times New Roman"/>
              </w:rPr>
            </w:pPr>
            <w:r w:rsidRPr="00870235">
              <w:rPr>
                <w:rFonts w:ascii="Times New Roman" w:hAnsi="Times New Roman" w:cs="Times New Roman"/>
              </w:rPr>
              <w:t>Generation Rx provides free, engaging, age-appropriate resources to educate everyone about using medications safely. Resources may be used in small or large groups, as stand-alone activities, or in combination with other lessons. Some activities may be better suited for younger children (grades K-2), while others may be more appropriate for older students (grades 3-5).</w:t>
            </w:r>
          </w:p>
          <w:p w14:paraId="108449BF" w14:textId="77777777" w:rsidR="00AA459D" w:rsidRPr="00870235" w:rsidRDefault="00AA459D" w:rsidP="00AF199E">
            <w:pPr>
              <w:rPr>
                <w:rFonts w:ascii="Times New Roman" w:hAnsi="Times New Roman" w:cs="Times New Roman"/>
              </w:rPr>
            </w:pPr>
          </w:p>
          <w:p w14:paraId="04273D9E" w14:textId="07CF234B" w:rsidR="002F2701" w:rsidRPr="00870235" w:rsidRDefault="00AA459D" w:rsidP="00AF199E">
            <w:pPr>
              <w:rPr>
                <w:rFonts w:ascii="Times New Roman" w:hAnsi="Times New Roman" w:cs="Times New Roman"/>
              </w:rPr>
            </w:pPr>
            <w:r w:rsidRPr="00574E4C">
              <w:rPr>
                <w:rFonts w:ascii="Times New Roman" w:hAnsi="Times New Roman" w:cs="Times New Roman"/>
                <w:b/>
              </w:rPr>
              <w:t>Resource:</w:t>
            </w:r>
            <w:r w:rsidRPr="00870235">
              <w:rPr>
                <w:rFonts w:ascii="Times New Roman" w:hAnsi="Times New Roman" w:cs="Times New Roman"/>
              </w:rPr>
              <w:t xml:space="preserve"> </w:t>
            </w:r>
            <w:hyperlink r:id="rId9" w:history="1">
              <w:r w:rsidR="00574E4C">
                <w:rPr>
                  <w:rStyle w:val="Hyperlink"/>
                  <w:rFonts w:ascii="Times New Roman" w:hAnsi="Times New Roman" w:cs="Times New Roman"/>
                </w:rPr>
                <w:t>GenerationRx.org for elementary aged youth</w:t>
              </w:r>
            </w:hyperlink>
            <w:r w:rsidR="003C2CDE">
              <w:rPr>
                <w:rFonts w:ascii="Times New Roman" w:hAnsi="Times New Roman" w:cs="Times New Roman"/>
              </w:rPr>
              <w:t xml:space="preserve"> (registration required)</w:t>
            </w:r>
          </w:p>
        </w:tc>
      </w:tr>
      <w:tr w:rsidR="00DC22DE" w:rsidRPr="00870235" w14:paraId="6D10D1A9" w14:textId="77777777" w:rsidTr="00574E4C">
        <w:trPr>
          <w:trHeight w:val="1880"/>
        </w:trPr>
        <w:tc>
          <w:tcPr>
            <w:tcW w:w="630" w:type="dxa"/>
          </w:tcPr>
          <w:p w14:paraId="40FA62F1" w14:textId="56BDEA61" w:rsidR="00DC22DE" w:rsidRPr="00780100" w:rsidRDefault="0078766C" w:rsidP="002F2701">
            <w:pPr>
              <w:jc w:val="center"/>
              <w:rPr>
                <w:rFonts w:ascii="Times New Roman" w:hAnsi="Times New Roman" w:cs="Times New Roman"/>
                <w:b/>
              </w:rPr>
            </w:pPr>
            <w:r>
              <w:rPr>
                <w:rFonts w:ascii="Times New Roman" w:hAnsi="Times New Roman" w:cs="Times New Roman"/>
                <w:b/>
              </w:rPr>
              <w:t>3</w:t>
            </w:r>
          </w:p>
        </w:tc>
        <w:tc>
          <w:tcPr>
            <w:tcW w:w="6929" w:type="dxa"/>
          </w:tcPr>
          <w:p w14:paraId="2867C6C5" w14:textId="77777777" w:rsidR="00DC22DE" w:rsidRPr="00780100" w:rsidRDefault="00DC22DE" w:rsidP="00AF199E">
            <w:pPr>
              <w:rPr>
                <w:rFonts w:ascii="Times New Roman" w:hAnsi="Times New Roman" w:cs="Times New Roman"/>
                <w:b/>
              </w:rPr>
            </w:pPr>
            <w:r w:rsidRPr="00780100">
              <w:rPr>
                <w:rFonts w:ascii="Times New Roman" w:hAnsi="Times New Roman" w:cs="Times New Roman"/>
                <w:b/>
              </w:rPr>
              <w:t>Helping Your Child Become a Responsible Citizen (Bilingual)</w:t>
            </w:r>
          </w:p>
          <w:p w14:paraId="546B9EA4" w14:textId="77777777" w:rsidR="00780100" w:rsidRDefault="00780100" w:rsidP="00AF199E">
            <w:pPr>
              <w:rPr>
                <w:rFonts w:ascii="Times New Roman" w:hAnsi="Times New Roman" w:cs="Times New Roman"/>
                <w:b/>
              </w:rPr>
            </w:pPr>
          </w:p>
          <w:p w14:paraId="3FB1E600" w14:textId="77777777" w:rsidR="00780100" w:rsidRPr="00870235" w:rsidRDefault="00780100" w:rsidP="00780100">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 xml:space="preserve">grades </w:t>
            </w:r>
            <w:r w:rsidRPr="00870235">
              <w:rPr>
                <w:rFonts w:ascii="Times New Roman" w:hAnsi="Times New Roman" w:cs="Times New Roman"/>
              </w:rPr>
              <w:t>K-</w:t>
            </w:r>
            <w:r>
              <w:rPr>
                <w:rFonts w:ascii="Times New Roman" w:hAnsi="Times New Roman" w:cs="Times New Roman"/>
              </w:rPr>
              <w:t>5</w:t>
            </w:r>
          </w:p>
          <w:p w14:paraId="26D16179" w14:textId="58D5D569" w:rsidR="00780100" w:rsidRDefault="00780100" w:rsidP="00780100">
            <w:pPr>
              <w:rPr>
                <w:rFonts w:ascii="Times New Roman" w:hAnsi="Times New Roman" w:cs="Times New Roman"/>
              </w:rPr>
            </w:pPr>
            <w:r>
              <w:rPr>
                <w:rFonts w:ascii="Times New Roman" w:hAnsi="Times New Roman" w:cs="Times New Roman"/>
              </w:rPr>
              <w:t>Type of Resource: Free; Discussion guide for caregivers</w:t>
            </w:r>
          </w:p>
          <w:p w14:paraId="60B29CDA" w14:textId="09A371BF" w:rsidR="00780100" w:rsidRPr="00780100" w:rsidRDefault="00780100" w:rsidP="00780100">
            <w:pPr>
              <w:rPr>
                <w:rFonts w:ascii="Times New Roman" w:hAnsi="Times New Roman" w:cs="Times New Roman"/>
                <w:b/>
              </w:rPr>
            </w:pPr>
            <w:r w:rsidRPr="00870235">
              <w:rPr>
                <w:rFonts w:ascii="Times New Roman" w:hAnsi="Times New Roman" w:cs="Times New Roman"/>
              </w:rPr>
              <w:t xml:space="preserve">Outcome: </w:t>
            </w:r>
            <w:r>
              <w:rPr>
                <w:rFonts w:ascii="Times New Roman" w:hAnsi="Times New Roman" w:cs="Times New Roman"/>
              </w:rPr>
              <w:t>Promote positive character development</w:t>
            </w:r>
          </w:p>
        </w:tc>
        <w:tc>
          <w:tcPr>
            <w:tcW w:w="7201" w:type="dxa"/>
          </w:tcPr>
          <w:p w14:paraId="7F2726AE" w14:textId="77777777" w:rsidR="00DC22DE" w:rsidRDefault="00DC22DE" w:rsidP="00AF199E">
            <w:pPr>
              <w:rPr>
                <w:rFonts w:ascii="Times New Roman" w:hAnsi="Times New Roman" w:cs="Times New Roman"/>
                <w:color w:val="333333"/>
              </w:rPr>
            </w:pPr>
            <w:r w:rsidRPr="00DC22DE">
              <w:rPr>
                <w:rFonts w:ascii="Times New Roman" w:hAnsi="Times New Roman" w:cs="Times New Roman"/>
                <w:color w:val="333333"/>
              </w:rPr>
              <w:t>Provides information about the values and skills that make up character and good citizenship and what parents can do to help their children develop strong character.</w:t>
            </w:r>
            <w:r>
              <w:rPr>
                <w:rFonts w:ascii="Times New Roman" w:hAnsi="Times New Roman" w:cs="Times New Roman"/>
                <w:color w:val="333333"/>
              </w:rPr>
              <w:t xml:space="preserve"> Includes</w:t>
            </w:r>
            <w:r w:rsidRPr="00DC22DE">
              <w:rPr>
                <w:rFonts w:ascii="Times New Roman" w:hAnsi="Times New Roman" w:cs="Times New Roman"/>
                <w:color w:val="333333"/>
              </w:rPr>
              <w:t xml:space="preserve"> activities that</w:t>
            </w:r>
            <w:r>
              <w:rPr>
                <w:rFonts w:ascii="Times New Roman" w:hAnsi="Times New Roman" w:cs="Times New Roman"/>
                <w:color w:val="333333"/>
              </w:rPr>
              <w:t xml:space="preserve"> for</w:t>
            </w:r>
            <w:r w:rsidRPr="00DC22DE">
              <w:rPr>
                <w:rFonts w:ascii="Times New Roman" w:hAnsi="Times New Roman" w:cs="Times New Roman"/>
                <w:color w:val="333333"/>
              </w:rPr>
              <w:t xml:space="preserve"> school-aged children </w:t>
            </w:r>
            <w:r w:rsidR="00780100">
              <w:rPr>
                <w:rFonts w:ascii="Times New Roman" w:hAnsi="Times New Roman" w:cs="Times New Roman"/>
                <w:color w:val="333333"/>
              </w:rPr>
              <w:t xml:space="preserve">and </w:t>
            </w:r>
            <w:r w:rsidRPr="00DC22DE">
              <w:rPr>
                <w:rFonts w:ascii="Times New Roman" w:hAnsi="Times New Roman" w:cs="Times New Roman"/>
                <w:color w:val="333333"/>
              </w:rPr>
              <w:t>an extensive list of books and other resources with character-related themes that can be read and discussed with children to encourage character development</w:t>
            </w:r>
            <w:r w:rsidR="00780100">
              <w:rPr>
                <w:rFonts w:ascii="Times New Roman" w:hAnsi="Times New Roman" w:cs="Times New Roman"/>
                <w:color w:val="333333"/>
              </w:rPr>
              <w:t>.</w:t>
            </w:r>
          </w:p>
          <w:p w14:paraId="595C0EBD" w14:textId="77777777" w:rsidR="00780100" w:rsidRDefault="00780100" w:rsidP="00AF199E">
            <w:pPr>
              <w:rPr>
                <w:rFonts w:ascii="Times New Roman" w:hAnsi="Times New Roman" w:cs="Times New Roman"/>
              </w:rPr>
            </w:pPr>
          </w:p>
          <w:p w14:paraId="3F384737" w14:textId="57142992" w:rsidR="00780100" w:rsidRPr="00DC22DE" w:rsidRDefault="00780100" w:rsidP="00AF199E">
            <w:pPr>
              <w:rPr>
                <w:rFonts w:ascii="Times New Roman" w:hAnsi="Times New Roman" w:cs="Times New Roman"/>
              </w:rPr>
            </w:pPr>
            <w:r w:rsidRPr="00780100">
              <w:rPr>
                <w:rFonts w:ascii="Times New Roman" w:hAnsi="Times New Roman" w:cs="Times New Roman"/>
                <w:b/>
              </w:rPr>
              <w:t>Resource:</w:t>
            </w:r>
            <w:r>
              <w:rPr>
                <w:rFonts w:ascii="Times New Roman" w:hAnsi="Times New Roman" w:cs="Times New Roman"/>
              </w:rPr>
              <w:t xml:space="preserve"> </w:t>
            </w:r>
            <w:hyperlink r:id="rId10" w:history="1">
              <w:r w:rsidRPr="00780100">
                <w:rPr>
                  <w:rStyle w:val="Hyperlink"/>
                  <w:rFonts w:ascii="Times New Roman" w:hAnsi="Times New Roman" w:cs="Times New Roman"/>
                </w:rPr>
                <w:t>Become a Responsible Citizen Guide</w:t>
              </w:r>
            </w:hyperlink>
          </w:p>
        </w:tc>
      </w:tr>
      <w:tr w:rsidR="001D0E8E" w:rsidRPr="00870235" w14:paraId="7A1D708A" w14:textId="77777777" w:rsidTr="00574E4C">
        <w:trPr>
          <w:trHeight w:val="1880"/>
        </w:trPr>
        <w:tc>
          <w:tcPr>
            <w:tcW w:w="630" w:type="dxa"/>
          </w:tcPr>
          <w:p w14:paraId="0DCCE680" w14:textId="4ED57689" w:rsidR="001D0E8E" w:rsidRPr="00780100" w:rsidRDefault="0078766C" w:rsidP="002F2701">
            <w:pPr>
              <w:jc w:val="center"/>
              <w:rPr>
                <w:rFonts w:ascii="Times New Roman" w:hAnsi="Times New Roman" w:cs="Times New Roman"/>
                <w:b/>
              </w:rPr>
            </w:pPr>
            <w:r>
              <w:rPr>
                <w:rFonts w:ascii="Times New Roman" w:hAnsi="Times New Roman" w:cs="Times New Roman"/>
                <w:b/>
              </w:rPr>
              <w:t>4</w:t>
            </w:r>
          </w:p>
        </w:tc>
        <w:tc>
          <w:tcPr>
            <w:tcW w:w="6929" w:type="dxa"/>
          </w:tcPr>
          <w:p w14:paraId="769638C6" w14:textId="77777777" w:rsidR="001D0E8E" w:rsidRDefault="001D0E8E" w:rsidP="00AF199E">
            <w:pPr>
              <w:rPr>
                <w:rFonts w:ascii="Times New Roman" w:hAnsi="Times New Roman" w:cs="Times New Roman"/>
                <w:b/>
              </w:rPr>
            </w:pPr>
            <w:r w:rsidRPr="001D0E8E">
              <w:rPr>
                <w:rFonts w:ascii="Times New Roman" w:hAnsi="Times New Roman" w:cs="Times New Roman"/>
                <w:b/>
              </w:rPr>
              <w:t>Operation Prevention</w:t>
            </w:r>
          </w:p>
          <w:p w14:paraId="169BA9C2" w14:textId="77777777" w:rsidR="001D0E8E" w:rsidRDefault="001D0E8E" w:rsidP="00AF199E">
            <w:pPr>
              <w:rPr>
                <w:rFonts w:ascii="Times New Roman" w:hAnsi="Times New Roman" w:cs="Times New Roman"/>
                <w:b/>
              </w:rPr>
            </w:pPr>
          </w:p>
          <w:p w14:paraId="6CCC403B" w14:textId="77777777" w:rsidR="001D0E8E" w:rsidRPr="00870235" w:rsidRDefault="001D0E8E" w:rsidP="001D0E8E">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 xml:space="preserve">grades </w:t>
            </w:r>
            <w:r w:rsidRPr="00870235">
              <w:rPr>
                <w:rFonts w:ascii="Times New Roman" w:hAnsi="Times New Roman" w:cs="Times New Roman"/>
              </w:rPr>
              <w:t>K-</w:t>
            </w:r>
            <w:r>
              <w:rPr>
                <w:rFonts w:ascii="Times New Roman" w:hAnsi="Times New Roman" w:cs="Times New Roman"/>
              </w:rPr>
              <w:t>5</w:t>
            </w:r>
          </w:p>
          <w:p w14:paraId="72C8FF95" w14:textId="2E75F4E6" w:rsidR="001D0E8E" w:rsidRDefault="001D0E8E" w:rsidP="001D0E8E">
            <w:pPr>
              <w:rPr>
                <w:rFonts w:ascii="Times New Roman" w:hAnsi="Times New Roman" w:cs="Times New Roman"/>
              </w:rPr>
            </w:pPr>
            <w:r>
              <w:rPr>
                <w:rFonts w:ascii="Times New Roman" w:hAnsi="Times New Roman" w:cs="Times New Roman"/>
              </w:rPr>
              <w:t>Type of Resource: Free; Lesson, educator guide, interdisciplinary activities</w:t>
            </w:r>
          </w:p>
          <w:p w14:paraId="08B37693" w14:textId="4F288F89" w:rsidR="001D0E8E" w:rsidRPr="001D0E8E" w:rsidRDefault="001D0E8E" w:rsidP="001D0E8E">
            <w:pPr>
              <w:rPr>
                <w:rFonts w:ascii="Times New Roman" w:hAnsi="Times New Roman" w:cs="Times New Roman"/>
                <w:b/>
              </w:rPr>
            </w:pPr>
            <w:r w:rsidRPr="00870235">
              <w:rPr>
                <w:rFonts w:ascii="Times New Roman" w:hAnsi="Times New Roman" w:cs="Times New Roman"/>
              </w:rPr>
              <w:t xml:space="preserve">Outcome: </w:t>
            </w:r>
            <w:r w:rsidR="00B07329">
              <w:rPr>
                <w:rFonts w:ascii="Times New Roman" w:hAnsi="Times New Roman" w:cs="Times New Roman"/>
              </w:rPr>
              <w:t>Prevent underage substance abuse</w:t>
            </w:r>
          </w:p>
        </w:tc>
        <w:tc>
          <w:tcPr>
            <w:tcW w:w="7201" w:type="dxa"/>
          </w:tcPr>
          <w:p w14:paraId="1B9D462E" w14:textId="77777777" w:rsidR="001D0E8E" w:rsidRDefault="001D0E8E" w:rsidP="00AF199E">
            <w:pPr>
              <w:rPr>
                <w:rFonts w:ascii="Times New Roman" w:hAnsi="Times New Roman" w:cs="Times New Roman"/>
                <w:color w:val="202B46"/>
              </w:rPr>
            </w:pPr>
            <w:r w:rsidRPr="001D0E8E">
              <w:rPr>
                <w:rFonts w:ascii="Times New Roman" w:hAnsi="Times New Roman" w:cs="Times New Roman"/>
                <w:color w:val="202B46"/>
              </w:rPr>
              <w:t>Operation Prevention's classroom resources provide educators with engaging tools that are aligned to national health and science standards and integrate seamlessly into classroom instruction. Through a series of hands-on investigations, these resources introduce students to the science behind opioids and their impact on the brain and body.</w:t>
            </w:r>
          </w:p>
          <w:p w14:paraId="5EA73436" w14:textId="77777777" w:rsidR="001D0E8E" w:rsidRDefault="001D0E8E" w:rsidP="00AF199E">
            <w:pPr>
              <w:rPr>
                <w:rFonts w:ascii="Times New Roman" w:hAnsi="Times New Roman" w:cs="Times New Roman"/>
                <w:color w:val="202B46"/>
              </w:rPr>
            </w:pPr>
          </w:p>
          <w:p w14:paraId="67D8901C" w14:textId="14AE7B28" w:rsidR="001D0E8E" w:rsidRPr="001D0E8E" w:rsidRDefault="001D0E8E" w:rsidP="00AF199E">
            <w:pPr>
              <w:rPr>
                <w:rFonts w:ascii="Times New Roman" w:hAnsi="Times New Roman" w:cs="Times New Roman"/>
                <w:color w:val="333333"/>
              </w:rPr>
            </w:pPr>
            <w:r w:rsidRPr="0078766C">
              <w:rPr>
                <w:rFonts w:ascii="Times New Roman" w:hAnsi="Times New Roman" w:cs="Times New Roman"/>
                <w:b/>
                <w:color w:val="202B46"/>
              </w:rPr>
              <w:t>Resource:</w:t>
            </w:r>
            <w:r>
              <w:rPr>
                <w:rFonts w:ascii="Times New Roman" w:hAnsi="Times New Roman" w:cs="Times New Roman"/>
                <w:color w:val="202B46"/>
              </w:rPr>
              <w:t xml:space="preserve"> </w:t>
            </w:r>
            <w:hyperlink r:id="rId11" w:history="1">
              <w:r w:rsidRPr="001D0E8E">
                <w:rPr>
                  <w:rStyle w:val="Hyperlink"/>
                  <w:rFonts w:ascii="Times New Roman" w:hAnsi="Times New Roman" w:cs="Times New Roman"/>
                </w:rPr>
                <w:t>Operation Prevention</w:t>
              </w:r>
            </w:hyperlink>
          </w:p>
        </w:tc>
      </w:tr>
    </w:tbl>
    <w:p w14:paraId="6F028532" w14:textId="6ACAE5D4" w:rsidR="001D0E8E" w:rsidRDefault="001D0E8E" w:rsidP="003C2CDE">
      <w:pPr>
        <w:rPr>
          <w:rFonts w:ascii="Times New Roman" w:hAnsi="Times New Roman" w:cs="Times New Roman"/>
        </w:rPr>
      </w:pPr>
    </w:p>
    <w:p w14:paraId="04DFED61" w14:textId="77777777" w:rsidR="001D0E8E" w:rsidRDefault="001D0E8E">
      <w:pPr>
        <w:rPr>
          <w:rFonts w:ascii="Times New Roman" w:hAnsi="Times New Roman" w:cs="Times New Roman"/>
        </w:rPr>
      </w:pPr>
      <w:r>
        <w:rPr>
          <w:rFonts w:ascii="Times New Roman" w:hAnsi="Times New Roman" w:cs="Times New Roman"/>
        </w:rPr>
        <w:br w:type="page"/>
      </w:r>
    </w:p>
    <w:tbl>
      <w:tblPr>
        <w:tblStyle w:val="TableGrid"/>
        <w:tblW w:w="14760" w:type="dxa"/>
        <w:tblInd w:w="-365" w:type="dxa"/>
        <w:tblLook w:val="04A0" w:firstRow="1" w:lastRow="0" w:firstColumn="1" w:lastColumn="0" w:noHBand="0" w:noVBand="1"/>
      </w:tblPr>
      <w:tblGrid>
        <w:gridCol w:w="630"/>
        <w:gridCol w:w="6929"/>
        <w:gridCol w:w="7201"/>
      </w:tblGrid>
      <w:tr w:rsidR="002F2701" w:rsidRPr="00870235" w14:paraId="7893CFF9" w14:textId="77777777" w:rsidTr="00AF199E">
        <w:tc>
          <w:tcPr>
            <w:tcW w:w="14760" w:type="dxa"/>
            <w:gridSpan w:val="3"/>
            <w:shd w:val="clear" w:color="auto" w:fill="FFC000"/>
          </w:tcPr>
          <w:p w14:paraId="1FE03D13" w14:textId="77777777" w:rsidR="002F2701" w:rsidRPr="00870235" w:rsidRDefault="002F2701" w:rsidP="00DC22DE">
            <w:pPr>
              <w:jc w:val="center"/>
              <w:rPr>
                <w:rFonts w:ascii="Times New Roman" w:hAnsi="Times New Roman" w:cs="Times New Roman"/>
                <w:b/>
              </w:rPr>
            </w:pPr>
            <w:r w:rsidRPr="00870235">
              <w:rPr>
                <w:rFonts w:ascii="Times New Roman" w:hAnsi="Times New Roman" w:cs="Times New Roman"/>
                <w:b/>
              </w:rPr>
              <w:lastRenderedPageBreak/>
              <w:t>Middle and High Schooler</w:t>
            </w:r>
            <w:r w:rsidR="00E90A4C" w:rsidRPr="00870235">
              <w:rPr>
                <w:rFonts w:ascii="Times New Roman" w:hAnsi="Times New Roman" w:cs="Times New Roman"/>
                <w:b/>
              </w:rPr>
              <w:t xml:space="preserve"> Education and Engagement</w:t>
            </w:r>
          </w:p>
        </w:tc>
      </w:tr>
      <w:tr w:rsidR="0078766C" w:rsidRPr="00870235" w14:paraId="01F4CE9F" w14:textId="77777777" w:rsidTr="0078766C">
        <w:trPr>
          <w:trHeight w:val="1709"/>
        </w:trPr>
        <w:tc>
          <w:tcPr>
            <w:tcW w:w="630" w:type="dxa"/>
          </w:tcPr>
          <w:p w14:paraId="1A43F078" w14:textId="79991F71" w:rsidR="0078766C" w:rsidRPr="003C2CDE" w:rsidRDefault="0078766C" w:rsidP="0078766C">
            <w:pPr>
              <w:jc w:val="center"/>
              <w:rPr>
                <w:rFonts w:ascii="Times New Roman" w:hAnsi="Times New Roman" w:cs="Times New Roman"/>
                <w:b/>
              </w:rPr>
            </w:pPr>
            <w:r>
              <w:rPr>
                <w:rFonts w:ascii="Times New Roman" w:hAnsi="Times New Roman" w:cs="Times New Roman"/>
                <w:b/>
              </w:rPr>
              <w:t>5</w:t>
            </w:r>
          </w:p>
        </w:tc>
        <w:tc>
          <w:tcPr>
            <w:tcW w:w="6929" w:type="dxa"/>
          </w:tcPr>
          <w:p w14:paraId="48DF3D54" w14:textId="77777777" w:rsidR="0078766C" w:rsidRDefault="0078766C" w:rsidP="0078766C">
            <w:pPr>
              <w:rPr>
                <w:rFonts w:ascii="Times New Roman" w:hAnsi="Times New Roman" w:cs="Times New Roman"/>
                <w:b/>
              </w:rPr>
            </w:pPr>
            <w:r w:rsidRPr="00DC22DE">
              <w:rPr>
                <w:rFonts w:ascii="Times New Roman" w:hAnsi="Times New Roman" w:cs="Times New Roman"/>
                <w:b/>
              </w:rPr>
              <w:t>An Important Lesson: Helping Students Avoid Prescription Drug Abuse</w:t>
            </w:r>
          </w:p>
          <w:p w14:paraId="3740892C" w14:textId="77777777" w:rsidR="0078766C" w:rsidRDefault="0078766C" w:rsidP="0078766C">
            <w:pPr>
              <w:rPr>
                <w:rFonts w:ascii="Times New Roman" w:hAnsi="Times New Roman" w:cs="Times New Roman"/>
                <w:b/>
                <w:bCs/>
              </w:rPr>
            </w:pPr>
          </w:p>
          <w:p w14:paraId="41DB25AA" w14:textId="77777777" w:rsidR="0078766C" w:rsidRDefault="0078766C" w:rsidP="0078766C">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Afterschool providers who work with teens</w:t>
            </w:r>
          </w:p>
          <w:p w14:paraId="0F40CBF1" w14:textId="77777777" w:rsidR="0078766C" w:rsidRPr="00870235" w:rsidRDefault="0078766C" w:rsidP="0078766C">
            <w:pPr>
              <w:rPr>
                <w:rFonts w:ascii="Times New Roman" w:hAnsi="Times New Roman" w:cs="Times New Roman"/>
              </w:rPr>
            </w:pPr>
            <w:r>
              <w:rPr>
                <w:rFonts w:ascii="Times New Roman" w:hAnsi="Times New Roman" w:cs="Times New Roman"/>
              </w:rPr>
              <w:t>Type of resource: Discussion guide handout</w:t>
            </w:r>
          </w:p>
          <w:p w14:paraId="3B6CE165" w14:textId="43DCA694" w:rsidR="0078766C" w:rsidRPr="00870235" w:rsidRDefault="0078766C" w:rsidP="0078766C">
            <w:pPr>
              <w:rPr>
                <w:rFonts w:ascii="Times New Roman" w:hAnsi="Times New Roman" w:cs="Times New Roman"/>
                <w:b/>
              </w:rPr>
            </w:pPr>
            <w:r w:rsidRPr="00870235">
              <w:rPr>
                <w:rFonts w:ascii="Times New Roman" w:hAnsi="Times New Roman" w:cs="Times New Roman"/>
              </w:rPr>
              <w:t>Outcome: Prevent underage substance abuse</w:t>
            </w:r>
          </w:p>
        </w:tc>
        <w:tc>
          <w:tcPr>
            <w:tcW w:w="7201" w:type="dxa"/>
          </w:tcPr>
          <w:p w14:paraId="02EF674B" w14:textId="77777777" w:rsidR="0078766C" w:rsidRPr="00DC22DE" w:rsidRDefault="0078766C" w:rsidP="0078766C">
            <w:pPr>
              <w:rPr>
                <w:rFonts w:ascii="Times New Roman" w:hAnsi="Times New Roman" w:cs="Times New Roman"/>
                <w:color w:val="333333"/>
              </w:rPr>
            </w:pPr>
            <w:r w:rsidRPr="00DC22DE">
              <w:rPr>
                <w:rFonts w:ascii="Times New Roman" w:hAnsi="Times New Roman" w:cs="Times New Roman"/>
                <w:color w:val="333333"/>
              </w:rPr>
              <w:t>Advises educators on how to talk with their students about the abuse of prescription drugs and its dangers. Gives facts about teen prescription drug abuse, signs of abuse, and how to encourage conversations with students about prescription drug abuse issues.</w:t>
            </w:r>
          </w:p>
          <w:p w14:paraId="355A4E76" w14:textId="77777777" w:rsidR="0078766C" w:rsidRPr="00DC22DE" w:rsidRDefault="0078766C" w:rsidP="0078766C">
            <w:pPr>
              <w:rPr>
                <w:rFonts w:ascii="Times New Roman" w:hAnsi="Times New Roman" w:cs="Times New Roman"/>
              </w:rPr>
            </w:pPr>
          </w:p>
          <w:p w14:paraId="5B0FA333" w14:textId="6480D0C5" w:rsidR="0078766C" w:rsidRPr="00870235" w:rsidRDefault="0078766C" w:rsidP="0078766C">
            <w:pPr>
              <w:autoSpaceDE w:val="0"/>
              <w:autoSpaceDN w:val="0"/>
              <w:adjustRightInd w:val="0"/>
              <w:rPr>
                <w:rFonts w:ascii="Times New Roman" w:hAnsi="Times New Roman" w:cs="Times New Roman"/>
              </w:rPr>
            </w:pPr>
            <w:r w:rsidRPr="00DC22DE">
              <w:rPr>
                <w:rFonts w:ascii="Times New Roman" w:hAnsi="Times New Roman" w:cs="Times New Roman"/>
              </w:rPr>
              <w:t xml:space="preserve">Resource: </w:t>
            </w:r>
            <w:hyperlink r:id="rId12" w:history="1">
              <w:r w:rsidRPr="00DC22DE">
                <w:rPr>
                  <w:rStyle w:val="Hyperlink"/>
                  <w:rFonts w:ascii="Times New Roman" w:hAnsi="Times New Roman" w:cs="Times New Roman"/>
                </w:rPr>
                <w:t>Educator Guide SAMHSA</w:t>
              </w:r>
            </w:hyperlink>
          </w:p>
        </w:tc>
      </w:tr>
      <w:tr w:rsidR="0078766C" w:rsidRPr="00870235" w14:paraId="4BA9DE0E" w14:textId="77777777" w:rsidTr="0078766C">
        <w:trPr>
          <w:trHeight w:val="1790"/>
        </w:trPr>
        <w:tc>
          <w:tcPr>
            <w:tcW w:w="630" w:type="dxa"/>
          </w:tcPr>
          <w:p w14:paraId="0EE4D0F9" w14:textId="02582286" w:rsidR="0078766C" w:rsidRPr="003C2CDE" w:rsidRDefault="0078766C" w:rsidP="0078766C">
            <w:pPr>
              <w:jc w:val="center"/>
              <w:rPr>
                <w:rFonts w:ascii="Times New Roman" w:hAnsi="Times New Roman" w:cs="Times New Roman"/>
                <w:b/>
              </w:rPr>
            </w:pPr>
            <w:r>
              <w:rPr>
                <w:rFonts w:ascii="Times New Roman" w:hAnsi="Times New Roman" w:cs="Times New Roman"/>
                <w:b/>
              </w:rPr>
              <w:t>6</w:t>
            </w:r>
          </w:p>
        </w:tc>
        <w:tc>
          <w:tcPr>
            <w:tcW w:w="6929" w:type="dxa"/>
          </w:tcPr>
          <w:p w14:paraId="2AE45568" w14:textId="77777777" w:rsidR="0078766C" w:rsidRDefault="0078766C" w:rsidP="0078766C">
            <w:pPr>
              <w:rPr>
                <w:rFonts w:ascii="Times New Roman" w:hAnsi="Times New Roman" w:cs="Times New Roman"/>
                <w:b/>
                <w:bCs/>
              </w:rPr>
            </w:pPr>
            <w:r w:rsidRPr="00870235">
              <w:rPr>
                <w:rFonts w:ascii="Times New Roman" w:hAnsi="Times New Roman" w:cs="Times New Roman"/>
                <w:b/>
                <w:bCs/>
              </w:rPr>
              <w:t>Brain Power! Grades 6–9</w:t>
            </w:r>
          </w:p>
          <w:p w14:paraId="14AD4742" w14:textId="77777777" w:rsidR="0078766C" w:rsidRDefault="0078766C" w:rsidP="0078766C">
            <w:pPr>
              <w:rPr>
                <w:rFonts w:ascii="Times New Roman" w:hAnsi="Times New Roman" w:cs="Times New Roman"/>
                <w:b/>
                <w:bCs/>
              </w:rPr>
            </w:pPr>
          </w:p>
          <w:p w14:paraId="56936599"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grades 6-9</w:t>
            </w:r>
          </w:p>
          <w:p w14:paraId="6FAD8861" w14:textId="77777777" w:rsidR="0078766C" w:rsidRDefault="0078766C" w:rsidP="0078766C">
            <w:pPr>
              <w:rPr>
                <w:rFonts w:ascii="Times New Roman" w:hAnsi="Times New Roman" w:cs="Times New Roman"/>
              </w:rPr>
            </w:pPr>
            <w:r>
              <w:rPr>
                <w:rFonts w:ascii="Times New Roman" w:hAnsi="Times New Roman" w:cs="Times New Roman"/>
              </w:rPr>
              <w:t>Type of resource: Free; lesson plans, handouts, parent communication, activities for teens</w:t>
            </w:r>
          </w:p>
          <w:p w14:paraId="7B319461" w14:textId="3486C056" w:rsidR="0078766C" w:rsidRPr="00870235" w:rsidRDefault="0078766C" w:rsidP="0078766C">
            <w:pPr>
              <w:rPr>
                <w:rFonts w:ascii="Times New Roman" w:hAnsi="Times New Roman" w:cs="Times New Roman"/>
                <w:b/>
              </w:rPr>
            </w:pPr>
            <w:r w:rsidRPr="00870235">
              <w:rPr>
                <w:rFonts w:ascii="Times New Roman" w:hAnsi="Times New Roman" w:cs="Times New Roman"/>
              </w:rPr>
              <w:t>Outcome: Prevent underage substance abuse</w:t>
            </w:r>
            <w:r>
              <w:rPr>
                <w:rFonts w:ascii="Times New Roman" w:hAnsi="Times New Roman" w:cs="Times New Roman"/>
              </w:rPr>
              <w:br/>
            </w:r>
          </w:p>
        </w:tc>
        <w:tc>
          <w:tcPr>
            <w:tcW w:w="7201" w:type="dxa"/>
          </w:tcPr>
          <w:p w14:paraId="4C19F075"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Offers an interactive science education program for students in grades 6–9 about the brain and the effects of drugs on the body. Includes six modules, resources for students, parent guides, and online activities.</w:t>
            </w:r>
          </w:p>
          <w:p w14:paraId="1A2A90D9" w14:textId="77777777" w:rsidR="0078766C" w:rsidRPr="00870235" w:rsidRDefault="0078766C" w:rsidP="0078766C">
            <w:pPr>
              <w:rPr>
                <w:rFonts w:ascii="Times New Roman" w:hAnsi="Times New Roman" w:cs="Times New Roman"/>
              </w:rPr>
            </w:pPr>
          </w:p>
          <w:p w14:paraId="38165439" w14:textId="6E038E3A" w:rsidR="0078766C" w:rsidRPr="00870235" w:rsidRDefault="0078766C" w:rsidP="0078766C">
            <w:pPr>
              <w:autoSpaceDE w:val="0"/>
              <w:autoSpaceDN w:val="0"/>
              <w:adjustRightInd w:val="0"/>
              <w:rPr>
                <w:rFonts w:ascii="Times New Roman" w:hAnsi="Times New Roman" w:cs="Times New Roman"/>
              </w:rPr>
            </w:pPr>
            <w:r w:rsidRPr="003C2CDE">
              <w:rPr>
                <w:rFonts w:ascii="Times New Roman" w:hAnsi="Times New Roman" w:cs="Times New Roman"/>
                <w:b/>
              </w:rPr>
              <w:t xml:space="preserve">Resource: </w:t>
            </w:r>
            <w:hyperlink r:id="rId13" w:history="1">
              <w:r w:rsidRPr="003C2CDE">
                <w:rPr>
                  <w:rStyle w:val="Hyperlink"/>
                  <w:rFonts w:ascii="Times New Roman" w:hAnsi="Times New Roman" w:cs="Times New Roman"/>
                </w:rPr>
                <w:t>National Institute on Drug Abuse</w:t>
              </w:r>
            </w:hyperlink>
          </w:p>
        </w:tc>
      </w:tr>
      <w:tr w:rsidR="0078766C" w:rsidRPr="00870235" w14:paraId="3656A4A6" w14:textId="77777777" w:rsidTr="0078766C">
        <w:trPr>
          <w:trHeight w:val="1790"/>
        </w:trPr>
        <w:tc>
          <w:tcPr>
            <w:tcW w:w="630" w:type="dxa"/>
          </w:tcPr>
          <w:p w14:paraId="1569D56F" w14:textId="0A311486" w:rsidR="0078766C" w:rsidRPr="003C2CDE" w:rsidRDefault="0078766C" w:rsidP="0078766C">
            <w:pPr>
              <w:jc w:val="center"/>
              <w:rPr>
                <w:rFonts w:ascii="Times New Roman" w:hAnsi="Times New Roman" w:cs="Times New Roman"/>
                <w:b/>
              </w:rPr>
            </w:pPr>
            <w:r>
              <w:rPr>
                <w:rFonts w:ascii="Times New Roman" w:hAnsi="Times New Roman" w:cs="Times New Roman"/>
                <w:b/>
              </w:rPr>
              <w:t>7</w:t>
            </w:r>
          </w:p>
        </w:tc>
        <w:tc>
          <w:tcPr>
            <w:tcW w:w="6929" w:type="dxa"/>
          </w:tcPr>
          <w:p w14:paraId="11A967EB" w14:textId="77777777" w:rsidR="0078766C" w:rsidRDefault="0078766C" w:rsidP="0078766C">
            <w:pPr>
              <w:rPr>
                <w:rFonts w:ascii="Times New Roman" w:hAnsi="Times New Roman" w:cs="Times New Roman"/>
                <w:b/>
                <w:bCs/>
              </w:rPr>
            </w:pPr>
            <w:r w:rsidRPr="00870235">
              <w:rPr>
                <w:rFonts w:ascii="Times New Roman" w:hAnsi="Times New Roman" w:cs="Times New Roman"/>
                <w:b/>
                <w:bCs/>
              </w:rPr>
              <w:t>Drugs &amp; Health Blog Teacher's Guide</w:t>
            </w:r>
          </w:p>
          <w:p w14:paraId="2B046D4D" w14:textId="77777777" w:rsidR="0078766C" w:rsidRDefault="0078766C" w:rsidP="0078766C">
            <w:pPr>
              <w:rPr>
                <w:rFonts w:ascii="Times New Roman" w:hAnsi="Times New Roman" w:cs="Times New Roman"/>
                <w:b/>
                <w:bCs/>
              </w:rPr>
            </w:pPr>
          </w:p>
          <w:p w14:paraId="63E1EF06" w14:textId="77777777" w:rsidR="0078766C" w:rsidRDefault="0078766C" w:rsidP="0078766C">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Afterschool providers who work with teens</w:t>
            </w:r>
          </w:p>
          <w:p w14:paraId="6D9BA107" w14:textId="77777777" w:rsidR="0078766C" w:rsidRPr="00870235" w:rsidRDefault="0078766C" w:rsidP="0078766C">
            <w:pPr>
              <w:rPr>
                <w:rFonts w:ascii="Times New Roman" w:hAnsi="Times New Roman" w:cs="Times New Roman"/>
              </w:rPr>
            </w:pPr>
            <w:r>
              <w:rPr>
                <w:rFonts w:ascii="Times New Roman" w:hAnsi="Times New Roman" w:cs="Times New Roman"/>
              </w:rPr>
              <w:t>Type of resource: Free; lesson plans and discussion guides</w:t>
            </w:r>
          </w:p>
          <w:p w14:paraId="182DC1E4" w14:textId="067D804F" w:rsidR="0078766C" w:rsidRPr="00870235" w:rsidRDefault="0078766C" w:rsidP="0078766C">
            <w:pPr>
              <w:rPr>
                <w:rFonts w:ascii="Times New Roman" w:hAnsi="Times New Roman" w:cs="Times New Roman"/>
                <w:b/>
                <w:bCs/>
              </w:rPr>
            </w:pPr>
            <w:r w:rsidRPr="00870235">
              <w:rPr>
                <w:rFonts w:ascii="Times New Roman" w:hAnsi="Times New Roman" w:cs="Times New Roman"/>
              </w:rPr>
              <w:t>Outcome: Prevent underage substance abuse</w:t>
            </w:r>
          </w:p>
        </w:tc>
        <w:tc>
          <w:tcPr>
            <w:tcW w:w="7201" w:type="dxa"/>
          </w:tcPr>
          <w:p w14:paraId="17B0066E"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NIDA supports most of the world’s research on how drug abuse affects the brain and body, including how it leads to addiction. Our blog posts apply this science to real life. Each week, you’ll find new posts that can help you make connections for your middle and high school health and science students between what they see and hear and what the science has to say on the subject.</w:t>
            </w:r>
          </w:p>
          <w:p w14:paraId="56F3787C" w14:textId="77777777" w:rsidR="0078766C" w:rsidRPr="00870235" w:rsidRDefault="0078766C" w:rsidP="0078766C">
            <w:pPr>
              <w:rPr>
                <w:rFonts w:ascii="Times New Roman" w:hAnsi="Times New Roman" w:cs="Times New Roman"/>
              </w:rPr>
            </w:pPr>
          </w:p>
          <w:p w14:paraId="2E741501" w14:textId="12B49362" w:rsidR="0078766C" w:rsidRPr="00870235" w:rsidRDefault="0078766C" w:rsidP="0078766C">
            <w:pPr>
              <w:rPr>
                <w:rFonts w:ascii="Times New Roman" w:hAnsi="Times New Roman" w:cs="Times New Roman"/>
              </w:rPr>
            </w:pPr>
            <w:r w:rsidRPr="002E4EEE">
              <w:rPr>
                <w:rFonts w:ascii="Times New Roman" w:hAnsi="Times New Roman" w:cs="Times New Roman"/>
                <w:b/>
              </w:rPr>
              <w:t>Resource:</w:t>
            </w:r>
            <w:r w:rsidRPr="00870235">
              <w:rPr>
                <w:rFonts w:ascii="Times New Roman" w:hAnsi="Times New Roman" w:cs="Times New Roman"/>
              </w:rPr>
              <w:t xml:space="preserve"> </w:t>
            </w:r>
            <w:hyperlink r:id="rId14" w:history="1">
              <w:r w:rsidRPr="00870235">
                <w:rPr>
                  <w:rStyle w:val="Hyperlink"/>
                  <w:rFonts w:ascii="Times New Roman" w:hAnsi="Times New Roman" w:cs="Times New Roman"/>
                </w:rPr>
                <w:t>Drugs and Health Blog Teacher’s Guide</w:t>
              </w:r>
            </w:hyperlink>
            <w:r>
              <w:rPr>
                <w:rStyle w:val="Hyperlink"/>
                <w:rFonts w:ascii="Times New Roman" w:hAnsi="Times New Roman" w:cs="Times New Roman"/>
              </w:rPr>
              <w:br/>
            </w:r>
          </w:p>
        </w:tc>
      </w:tr>
      <w:tr w:rsidR="0078766C" w:rsidRPr="00870235" w14:paraId="366F36C4" w14:textId="77777777" w:rsidTr="00DC22DE">
        <w:tc>
          <w:tcPr>
            <w:tcW w:w="630" w:type="dxa"/>
          </w:tcPr>
          <w:p w14:paraId="3114B90A" w14:textId="17ED01BF" w:rsidR="0078766C" w:rsidRPr="00B05303" w:rsidRDefault="0078766C" w:rsidP="0078766C">
            <w:pPr>
              <w:jc w:val="center"/>
              <w:rPr>
                <w:rFonts w:ascii="Times New Roman" w:hAnsi="Times New Roman" w:cs="Times New Roman"/>
                <w:b/>
              </w:rPr>
            </w:pPr>
            <w:r>
              <w:rPr>
                <w:rFonts w:ascii="Times New Roman" w:hAnsi="Times New Roman" w:cs="Times New Roman"/>
                <w:b/>
              </w:rPr>
              <w:t>8</w:t>
            </w:r>
          </w:p>
        </w:tc>
        <w:tc>
          <w:tcPr>
            <w:tcW w:w="6929" w:type="dxa"/>
          </w:tcPr>
          <w:p w14:paraId="65075938" w14:textId="77777777" w:rsidR="0078766C" w:rsidRDefault="0078766C" w:rsidP="0078766C">
            <w:pPr>
              <w:rPr>
                <w:rFonts w:ascii="Times New Roman" w:hAnsi="Times New Roman" w:cs="Times New Roman"/>
                <w:b/>
              </w:rPr>
            </w:pPr>
            <w:r w:rsidRPr="00870235">
              <w:rPr>
                <w:rFonts w:ascii="Times New Roman" w:hAnsi="Times New Roman" w:cs="Times New Roman"/>
                <w:b/>
              </w:rPr>
              <w:t>Generation Rx</w:t>
            </w:r>
          </w:p>
          <w:p w14:paraId="65F6A3BD" w14:textId="77777777" w:rsidR="0078766C" w:rsidRDefault="0078766C" w:rsidP="0078766C">
            <w:pPr>
              <w:rPr>
                <w:rFonts w:ascii="Times New Roman" w:hAnsi="Times New Roman" w:cs="Times New Roman"/>
                <w:b/>
              </w:rPr>
            </w:pPr>
          </w:p>
          <w:p w14:paraId="41F4872A"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grades 6-12</w:t>
            </w:r>
          </w:p>
          <w:p w14:paraId="5CF2399C" w14:textId="77777777" w:rsidR="0078766C" w:rsidRDefault="0078766C" w:rsidP="0078766C">
            <w:pPr>
              <w:rPr>
                <w:rFonts w:ascii="Times New Roman" w:hAnsi="Times New Roman" w:cs="Times New Roman"/>
              </w:rPr>
            </w:pPr>
            <w:r>
              <w:rPr>
                <w:rFonts w:ascii="Times New Roman" w:hAnsi="Times New Roman" w:cs="Times New Roman"/>
              </w:rPr>
              <w:t>Type of resource: Free; lesson plans, handouts, parent communication</w:t>
            </w:r>
          </w:p>
          <w:p w14:paraId="030B84F6" w14:textId="53991054" w:rsidR="0078766C" w:rsidRPr="00870235" w:rsidRDefault="0078766C" w:rsidP="0078766C">
            <w:pPr>
              <w:rPr>
                <w:rFonts w:ascii="Times New Roman" w:hAnsi="Times New Roman" w:cs="Times New Roman"/>
                <w:b/>
              </w:rPr>
            </w:pPr>
            <w:r w:rsidRPr="00870235">
              <w:rPr>
                <w:rFonts w:ascii="Times New Roman" w:hAnsi="Times New Roman" w:cs="Times New Roman"/>
              </w:rPr>
              <w:t>Outcome: Prevent underage substance abuse</w:t>
            </w:r>
          </w:p>
        </w:tc>
        <w:tc>
          <w:tcPr>
            <w:tcW w:w="7201" w:type="dxa"/>
          </w:tcPr>
          <w:p w14:paraId="32144D9E"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 “My Generation Rx” includes resources designed to educate teens about the importance of using medications safely, as well as teaching teens key skills to turn down invitations to misuse and positive alternatives to cope with the demands of life. These materials may be used in formal classroom settings, after-school programming, teen clubs, etc.</w:t>
            </w:r>
          </w:p>
          <w:p w14:paraId="4FF27DD7" w14:textId="77777777" w:rsidR="0078766C" w:rsidRPr="00870235" w:rsidRDefault="0078766C" w:rsidP="0078766C">
            <w:pPr>
              <w:rPr>
                <w:rFonts w:ascii="Times New Roman" w:hAnsi="Times New Roman" w:cs="Times New Roman"/>
              </w:rPr>
            </w:pPr>
          </w:p>
          <w:p w14:paraId="6BF87A0D" w14:textId="6D1019A5" w:rsidR="0078766C" w:rsidRPr="00870235" w:rsidRDefault="0078766C" w:rsidP="0078766C">
            <w:pPr>
              <w:autoSpaceDE w:val="0"/>
              <w:autoSpaceDN w:val="0"/>
              <w:adjustRightInd w:val="0"/>
              <w:rPr>
                <w:rFonts w:ascii="Times New Roman" w:hAnsi="Times New Roman" w:cs="Times New Roman"/>
              </w:rPr>
            </w:pPr>
            <w:r w:rsidRPr="003C2CDE">
              <w:rPr>
                <w:rFonts w:ascii="Times New Roman" w:hAnsi="Times New Roman" w:cs="Times New Roman"/>
                <w:b/>
              </w:rPr>
              <w:t>Resource:</w:t>
            </w:r>
            <w:r w:rsidRPr="00870235">
              <w:rPr>
                <w:rFonts w:ascii="Times New Roman" w:hAnsi="Times New Roman" w:cs="Times New Roman"/>
              </w:rPr>
              <w:t xml:space="preserve"> </w:t>
            </w:r>
            <w:hyperlink r:id="rId15" w:history="1">
              <w:r>
                <w:rPr>
                  <w:rStyle w:val="Hyperlink"/>
                  <w:rFonts w:ascii="Times New Roman" w:hAnsi="Times New Roman" w:cs="Times New Roman"/>
                </w:rPr>
                <w:t>Generation Rx for teens</w:t>
              </w:r>
            </w:hyperlink>
            <w:r>
              <w:rPr>
                <w:rFonts w:ascii="Times New Roman" w:hAnsi="Times New Roman" w:cs="Times New Roman"/>
              </w:rPr>
              <w:t xml:space="preserve"> (registration required)</w:t>
            </w:r>
            <w:r>
              <w:rPr>
                <w:rFonts w:ascii="Times New Roman" w:hAnsi="Times New Roman" w:cs="Times New Roman"/>
              </w:rPr>
              <w:br/>
            </w:r>
          </w:p>
        </w:tc>
      </w:tr>
      <w:tr w:rsidR="0078766C" w:rsidRPr="00870235" w14:paraId="58A73EA8" w14:textId="77777777" w:rsidTr="0078766C">
        <w:trPr>
          <w:trHeight w:val="1880"/>
        </w:trPr>
        <w:tc>
          <w:tcPr>
            <w:tcW w:w="630" w:type="dxa"/>
          </w:tcPr>
          <w:p w14:paraId="599E8E00" w14:textId="7A68B52B" w:rsidR="0078766C" w:rsidRPr="002E4EEE" w:rsidRDefault="0078766C" w:rsidP="0078766C">
            <w:pPr>
              <w:jc w:val="center"/>
              <w:rPr>
                <w:rFonts w:ascii="Times New Roman" w:hAnsi="Times New Roman" w:cs="Times New Roman"/>
                <w:b/>
              </w:rPr>
            </w:pPr>
            <w:r>
              <w:rPr>
                <w:rFonts w:ascii="Times New Roman" w:hAnsi="Times New Roman" w:cs="Times New Roman"/>
                <w:b/>
              </w:rPr>
              <w:t>9</w:t>
            </w:r>
          </w:p>
        </w:tc>
        <w:tc>
          <w:tcPr>
            <w:tcW w:w="6929" w:type="dxa"/>
          </w:tcPr>
          <w:p w14:paraId="6CD83050" w14:textId="77777777" w:rsidR="0078766C" w:rsidRDefault="0078766C" w:rsidP="0078766C">
            <w:pPr>
              <w:rPr>
                <w:rFonts w:ascii="Times New Roman" w:hAnsi="Times New Roman" w:cs="Times New Roman"/>
                <w:b/>
              </w:rPr>
            </w:pPr>
            <w:r w:rsidRPr="00870235">
              <w:rPr>
                <w:rFonts w:ascii="Times New Roman" w:hAnsi="Times New Roman" w:cs="Times New Roman"/>
                <w:b/>
              </w:rPr>
              <w:t>Generating Youth Power</w:t>
            </w:r>
          </w:p>
          <w:p w14:paraId="3CC25C55" w14:textId="77777777" w:rsidR="0078766C" w:rsidRDefault="0078766C" w:rsidP="0078766C">
            <w:pPr>
              <w:rPr>
                <w:rFonts w:ascii="Times New Roman" w:hAnsi="Times New Roman" w:cs="Times New Roman"/>
                <w:b/>
              </w:rPr>
            </w:pPr>
          </w:p>
          <w:p w14:paraId="075CF8AE"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Target </w:t>
            </w:r>
            <w:r>
              <w:rPr>
                <w:rFonts w:ascii="Times New Roman" w:hAnsi="Times New Roman" w:cs="Times New Roman"/>
              </w:rPr>
              <w:t>p</w:t>
            </w:r>
            <w:r w:rsidRPr="00870235">
              <w:rPr>
                <w:rFonts w:ascii="Times New Roman" w:hAnsi="Times New Roman" w:cs="Times New Roman"/>
              </w:rPr>
              <w:t xml:space="preserve">opulation: </w:t>
            </w:r>
            <w:r>
              <w:rPr>
                <w:rFonts w:ascii="Times New Roman" w:hAnsi="Times New Roman" w:cs="Times New Roman"/>
              </w:rPr>
              <w:t>Providers working with teens</w:t>
            </w:r>
          </w:p>
          <w:p w14:paraId="14BCEFD9" w14:textId="77777777" w:rsidR="0078766C" w:rsidRDefault="0078766C" w:rsidP="0078766C">
            <w:pPr>
              <w:rPr>
                <w:rFonts w:ascii="Times New Roman" w:hAnsi="Times New Roman" w:cs="Times New Roman"/>
              </w:rPr>
            </w:pPr>
            <w:r>
              <w:rPr>
                <w:rFonts w:ascii="Times New Roman" w:hAnsi="Times New Roman" w:cs="Times New Roman"/>
              </w:rPr>
              <w:t>Type of resource: Free; guide to implement service learning for youth</w:t>
            </w:r>
          </w:p>
          <w:p w14:paraId="12D67BC7" w14:textId="2F4A19FF"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Outcome: </w:t>
            </w:r>
            <w:r>
              <w:rPr>
                <w:rFonts w:ascii="Times New Roman" w:hAnsi="Times New Roman" w:cs="Times New Roman"/>
              </w:rPr>
              <w:t xml:space="preserve">Implement opportunities to engage youth and facilitate peer-to-peer learning </w:t>
            </w:r>
          </w:p>
        </w:tc>
        <w:tc>
          <w:tcPr>
            <w:tcW w:w="7201" w:type="dxa"/>
          </w:tcPr>
          <w:p w14:paraId="48D40E06" w14:textId="77777777" w:rsidR="0078766C" w:rsidRPr="00DA3CF4" w:rsidRDefault="0078766C" w:rsidP="0078766C">
            <w:pPr>
              <w:autoSpaceDE w:val="0"/>
              <w:autoSpaceDN w:val="0"/>
              <w:adjustRightInd w:val="0"/>
              <w:rPr>
                <w:rFonts w:ascii="Times New Roman" w:hAnsi="Times New Roman" w:cs="Times New Roman"/>
              </w:rPr>
            </w:pPr>
            <w:r w:rsidRPr="00DA3CF4">
              <w:rPr>
                <w:rFonts w:ascii="Times New Roman" w:hAnsi="Times New Roman" w:cs="Times New Roman"/>
                <w:color w:val="211D1E"/>
              </w:rPr>
              <w:t>Volunteer Tennessee, a 25-member bi-partisan board appointed by the Governor, developed a service-learning guide for people working with youth. By engaging youth in tackling real community problems, youth learn more, care more, and increase their own well-being and positive behaviors, all the while g</w:t>
            </w:r>
            <w:r w:rsidRPr="00DA3CF4">
              <w:rPr>
                <w:rFonts w:ascii="Times New Roman" w:hAnsi="Times New Roman" w:cs="Times New Roman"/>
              </w:rPr>
              <w:t xml:space="preserve">rowing into responsible citizens. </w:t>
            </w:r>
          </w:p>
          <w:p w14:paraId="0A2AD37A" w14:textId="77777777" w:rsidR="0078766C" w:rsidRPr="00DA3CF4" w:rsidRDefault="0078766C" w:rsidP="0078766C">
            <w:pPr>
              <w:autoSpaceDE w:val="0"/>
              <w:autoSpaceDN w:val="0"/>
              <w:adjustRightInd w:val="0"/>
              <w:rPr>
                <w:rFonts w:ascii="Times New Roman" w:hAnsi="Times New Roman" w:cs="Times New Roman"/>
              </w:rPr>
            </w:pPr>
          </w:p>
          <w:p w14:paraId="27FF93E3" w14:textId="77777777" w:rsidR="0078766C" w:rsidRPr="00DA3CF4" w:rsidRDefault="0078766C" w:rsidP="0078766C">
            <w:pPr>
              <w:autoSpaceDE w:val="0"/>
              <w:autoSpaceDN w:val="0"/>
              <w:adjustRightInd w:val="0"/>
              <w:rPr>
                <w:rFonts w:ascii="Times New Roman" w:hAnsi="Times New Roman" w:cs="Times New Roman"/>
              </w:rPr>
            </w:pPr>
            <w:r w:rsidRPr="00DA3CF4">
              <w:rPr>
                <w:rFonts w:ascii="Times New Roman" w:hAnsi="Times New Roman" w:cs="Times New Roman"/>
                <w:b/>
              </w:rPr>
              <w:t>Resource:</w:t>
            </w:r>
            <w:r w:rsidRPr="00DA3CF4">
              <w:rPr>
                <w:rFonts w:ascii="Times New Roman" w:hAnsi="Times New Roman" w:cs="Times New Roman"/>
              </w:rPr>
              <w:t xml:space="preserve"> </w:t>
            </w:r>
            <w:r w:rsidRPr="000A5C8C">
              <w:rPr>
                <w:rFonts w:ascii="Times New Roman" w:hAnsi="Times New Roman" w:cs="Times New Roman"/>
                <w:highlight w:val="yellow"/>
              </w:rPr>
              <w:t>Generating Youth Power PDF (put on TAN website to link)</w:t>
            </w:r>
          </w:p>
          <w:p w14:paraId="44CBC73D" w14:textId="4FA53B13" w:rsidR="0078766C" w:rsidRPr="00870235" w:rsidRDefault="0078766C" w:rsidP="0078766C">
            <w:pPr>
              <w:shd w:val="clear" w:color="auto" w:fill="FFFFFF"/>
              <w:textAlignment w:val="baseline"/>
              <w:rPr>
                <w:rFonts w:ascii="Times New Roman" w:hAnsi="Times New Roman" w:cs="Times New Roman"/>
              </w:rPr>
            </w:pPr>
          </w:p>
        </w:tc>
      </w:tr>
      <w:tr w:rsidR="0078766C" w:rsidRPr="00870235" w14:paraId="5C91CEED" w14:textId="77777777" w:rsidTr="002E4EEE">
        <w:trPr>
          <w:trHeight w:val="1610"/>
        </w:trPr>
        <w:tc>
          <w:tcPr>
            <w:tcW w:w="630" w:type="dxa"/>
          </w:tcPr>
          <w:p w14:paraId="231BA885" w14:textId="4A7EB76A" w:rsidR="0078766C" w:rsidRPr="002E4EEE" w:rsidRDefault="0078766C" w:rsidP="0078766C">
            <w:pPr>
              <w:jc w:val="center"/>
              <w:rPr>
                <w:rFonts w:ascii="Times New Roman" w:hAnsi="Times New Roman" w:cs="Times New Roman"/>
                <w:b/>
              </w:rPr>
            </w:pPr>
            <w:r>
              <w:rPr>
                <w:rFonts w:ascii="Times New Roman" w:hAnsi="Times New Roman" w:cs="Times New Roman"/>
                <w:b/>
              </w:rPr>
              <w:lastRenderedPageBreak/>
              <w:t>10</w:t>
            </w:r>
          </w:p>
        </w:tc>
        <w:tc>
          <w:tcPr>
            <w:tcW w:w="6929" w:type="dxa"/>
          </w:tcPr>
          <w:p w14:paraId="50DF51DA" w14:textId="77777777" w:rsidR="0078766C" w:rsidRPr="00A25CCF" w:rsidRDefault="0078766C" w:rsidP="0078766C">
            <w:pPr>
              <w:rPr>
                <w:rFonts w:ascii="Times New Roman" w:hAnsi="Times New Roman" w:cs="Times New Roman"/>
                <w:b/>
                <w:bCs/>
              </w:rPr>
            </w:pPr>
            <w:r w:rsidRPr="00A25CCF">
              <w:rPr>
                <w:rFonts w:ascii="Times New Roman" w:hAnsi="Times New Roman" w:cs="Times New Roman"/>
                <w:b/>
                <w:bCs/>
              </w:rPr>
              <w:t>Respect Others. Respect Yourself.</w:t>
            </w:r>
          </w:p>
          <w:p w14:paraId="2253FBED" w14:textId="77777777" w:rsidR="0078766C" w:rsidRPr="00A25CCF" w:rsidRDefault="0078766C" w:rsidP="0078766C">
            <w:pPr>
              <w:rPr>
                <w:rFonts w:ascii="Times New Roman" w:hAnsi="Times New Roman" w:cs="Times New Roman"/>
                <w:b/>
                <w:bCs/>
              </w:rPr>
            </w:pPr>
          </w:p>
          <w:p w14:paraId="0AF483E0" w14:textId="77777777" w:rsidR="0078766C" w:rsidRPr="00A25CCF" w:rsidRDefault="0078766C" w:rsidP="0078766C">
            <w:pPr>
              <w:rPr>
                <w:rFonts w:ascii="Times New Roman" w:hAnsi="Times New Roman" w:cs="Times New Roman"/>
              </w:rPr>
            </w:pPr>
            <w:r w:rsidRPr="00A25CCF">
              <w:rPr>
                <w:rFonts w:ascii="Times New Roman" w:hAnsi="Times New Roman" w:cs="Times New Roman"/>
              </w:rPr>
              <w:t>Target Population: Grades 6-12</w:t>
            </w:r>
          </w:p>
          <w:p w14:paraId="6173D482" w14:textId="77777777" w:rsidR="0078766C" w:rsidRPr="00A25CCF" w:rsidRDefault="0078766C" w:rsidP="0078766C">
            <w:pPr>
              <w:rPr>
                <w:rFonts w:ascii="Times New Roman" w:hAnsi="Times New Roman" w:cs="Times New Roman"/>
              </w:rPr>
            </w:pPr>
            <w:r w:rsidRPr="00A25CCF">
              <w:rPr>
                <w:rFonts w:ascii="Times New Roman" w:hAnsi="Times New Roman" w:cs="Times New Roman"/>
              </w:rPr>
              <w:t>Type of resource: ELA and Life Skills Toolbox</w:t>
            </w:r>
          </w:p>
          <w:p w14:paraId="771CC8F6" w14:textId="33AC588B" w:rsidR="0078766C" w:rsidRPr="00870235" w:rsidRDefault="0078766C" w:rsidP="0078766C">
            <w:pPr>
              <w:rPr>
                <w:rFonts w:ascii="Times New Roman" w:hAnsi="Times New Roman" w:cs="Times New Roman"/>
              </w:rPr>
            </w:pPr>
            <w:r w:rsidRPr="00A25CCF">
              <w:rPr>
                <w:rFonts w:ascii="Times New Roman" w:hAnsi="Times New Roman" w:cs="Times New Roman"/>
              </w:rPr>
              <w:t>Outcome: Prevent underage substance abuse</w:t>
            </w:r>
          </w:p>
        </w:tc>
        <w:tc>
          <w:tcPr>
            <w:tcW w:w="7201" w:type="dxa"/>
          </w:tcPr>
          <w:p w14:paraId="75CD93C0" w14:textId="77777777" w:rsidR="0078766C" w:rsidRDefault="0078766C" w:rsidP="0078766C">
            <w:pPr>
              <w:rPr>
                <w:rFonts w:ascii="Times New Roman" w:hAnsi="Times New Roman" w:cs="Times New Roman"/>
              </w:rPr>
            </w:pPr>
            <w:r w:rsidRPr="00A25CCF">
              <w:rPr>
                <w:rFonts w:ascii="Times New Roman" w:hAnsi="Times New Roman" w:cs="Times New Roman"/>
              </w:rPr>
              <w:t xml:space="preserve">The lessons and activities in this program will help develop students’ understanding of how respect is key to healthy behaviors and healthy relationships. Through the lesson, activities, and work sheets, students will build skills around recognizing and practicing healthy communication techniques. </w:t>
            </w:r>
            <w:r>
              <w:rPr>
                <w:rFonts w:ascii="Times New Roman" w:hAnsi="Times New Roman" w:cs="Times New Roman"/>
              </w:rPr>
              <w:t>S</w:t>
            </w:r>
            <w:r w:rsidRPr="00A25CCF">
              <w:rPr>
                <w:rFonts w:ascii="Times New Roman" w:hAnsi="Times New Roman" w:cs="Times New Roman"/>
              </w:rPr>
              <w:t>trong communication skills will help students to navigate difficult situations, such as peer pressure or conflicts.</w:t>
            </w:r>
          </w:p>
          <w:p w14:paraId="6AAA22FC" w14:textId="77777777" w:rsidR="0078766C" w:rsidRDefault="0078766C" w:rsidP="0078766C">
            <w:pPr>
              <w:rPr>
                <w:rFonts w:ascii="Times New Roman" w:hAnsi="Times New Roman" w:cs="Times New Roman"/>
              </w:rPr>
            </w:pPr>
          </w:p>
          <w:p w14:paraId="26566C9F" w14:textId="7D879A38" w:rsidR="0078766C" w:rsidRPr="00870235" w:rsidRDefault="0078766C" w:rsidP="0078766C">
            <w:pPr>
              <w:rPr>
                <w:rFonts w:ascii="Times New Roman" w:hAnsi="Times New Roman" w:cs="Times New Roman"/>
              </w:rPr>
            </w:pPr>
            <w:r w:rsidRPr="00A25CCF">
              <w:rPr>
                <w:rFonts w:ascii="Times New Roman" w:hAnsi="Times New Roman" w:cs="Times New Roman"/>
                <w:b/>
              </w:rPr>
              <w:t>Resource:</w:t>
            </w:r>
            <w:r>
              <w:rPr>
                <w:rFonts w:ascii="Times New Roman" w:hAnsi="Times New Roman" w:cs="Times New Roman"/>
              </w:rPr>
              <w:t xml:space="preserve"> </w:t>
            </w:r>
            <w:hyperlink r:id="rId16" w:history="1">
              <w:r w:rsidRPr="00A25CCF">
                <w:rPr>
                  <w:rStyle w:val="Hyperlink"/>
                  <w:rFonts w:ascii="Times New Roman" w:hAnsi="Times New Roman" w:cs="Times New Roman"/>
                </w:rPr>
                <w:t xml:space="preserve">CDC and Scholastic Teachers Toolbox </w:t>
              </w:r>
            </w:hyperlink>
            <w:r>
              <w:rPr>
                <w:rStyle w:val="Hyperlink"/>
                <w:rFonts w:ascii="Times New Roman" w:hAnsi="Times New Roman" w:cs="Times New Roman"/>
              </w:rPr>
              <w:br/>
            </w:r>
          </w:p>
        </w:tc>
      </w:tr>
      <w:tr w:rsidR="0078766C" w:rsidRPr="00870235" w14:paraId="3E430E40" w14:textId="77777777" w:rsidTr="0078766C">
        <w:trPr>
          <w:trHeight w:val="1574"/>
        </w:trPr>
        <w:tc>
          <w:tcPr>
            <w:tcW w:w="630" w:type="dxa"/>
          </w:tcPr>
          <w:p w14:paraId="6A7545E1" w14:textId="4E022C5F" w:rsidR="0078766C" w:rsidRPr="00870235" w:rsidRDefault="0078766C" w:rsidP="0078766C">
            <w:pPr>
              <w:jc w:val="center"/>
              <w:rPr>
                <w:rFonts w:ascii="Times New Roman" w:hAnsi="Times New Roman" w:cs="Times New Roman"/>
                <w:b/>
              </w:rPr>
            </w:pPr>
            <w:r>
              <w:rPr>
                <w:rFonts w:ascii="Times New Roman" w:hAnsi="Times New Roman" w:cs="Times New Roman"/>
                <w:b/>
              </w:rPr>
              <w:t>11</w:t>
            </w:r>
          </w:p>
        </w:tc>
        <w:tc>
          <w:tcPr>
            <w:tcW w:w="6929" w:type="dxa"/>
          </w:tcPr>
          <w:p w14:paraId="44C068CF" w14:textId="77777777" w:rsidR="0078766C" w:rsidRPr="00870235" w:rsidRDefault="0078766C" w:rsidP="0078766C">
            <w:pPr>
              <w:rPr>
                <w:rFonts w:ascii="Times New Roman" w:hAnsi="Times New Roman" w:cs="Times New Roman"/>
                <w:b/>
                <w:bCs/>
              </w:rPr>
            </w:pPr>
            <w:r w:rsidRPr="00870235">
              <w:rPr>
                <w:rFonts w:ascii="Times New Roman" w:hAnsi="Times New Roman" w:cs="Times New Roman"/>
                <w:b/>
                <w:bCs/>
              </w:rPr>
              <w:t xml:space="preserve">Teens: Drug Use and the Brain </w:t>
            </w:r>
          </w:p>
          <w:p w14:paraId="24819F2C" w14:textId="77777777" w:rsidR="0078766C" w:rsidRDefault="0078766C" w:rsidP="0078766C">
            <w:pPr>
              <w:rPr>
                <w:rFonts w:ascii="Times New Roman" w:hAnsi="Times New Roman" w:cs="Times New Roman"/>
              </w:rPr>
            </w:pPr>
          </w:p>
          <w:p w14:paraId="1BC429E3" w14:textId="77777777" w:rsidR="0078766C" w:rsidRDefault="0078766C" w:rsidP="0078766C">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grades 6-12</w:t>
            </w:r>
          </w:p>
          <w:p w14:paraId="4F87A735" w14:textId="77777777" w:rsidR="0078766C" w:rsidRPr="00870235" w:rsidRDefault="0078766C" w:rsidP="0078766C">
            <w:pPr>
              <w:rPr>
                <w:rFonts w:ascii="Times New Roman" w:hAnsi="Times New Roman" w:cs="Times New Roman"/>
              </w:rPr>
            </w:pPr>
            <w:r>
              <w:rPr>
                <w:rFonts w:ascii="Times New Roman" w:hAnsi="Times New Roman" w:cs="Times New Roman"/>
              </w:rPr>
              <w:t>Type of resource: Free; online blog and games for teens</w:t>
            </w:r>
          </w:p>
          <w:p w14:paraId="3006C14D" w14:textId="22266982" w:rsidR="0078766C" w:rsidRPr="00870235" w:rsidRDefault="0078766C" w:rsidP="0078766C">
            <w:pPr>
              <w:rPr>
                <w:rFonts w:ascii="Times New Roman" w:hAnsi="Times New Roman" w:cs="Times New Roman"/>
                <w:b/>
              </w:rPr>
            </w:pPr>
            <w:r w:rsidRPr="00870235">
              <w:rPr>
                <w:rFonts w:ascii="Times New Roman" w:hAnsi="Times New Roman" w:cs="Times New Roman"/>
              </w:rPr>
              <w:t>Outcome: Prevent underage substance abuse</w:t>
            </w:r>
          </w:p>
        </w:tc>
        <w:tc>
          <w:tcPr>
            <w:tcW w:w="7201" w:type="dxa"/>
          </w:tcPr>
          <w:p w14:paraId="36AA5E1E" w14:textId="77777777" w:rsidR="0078766C" w:rsidRPr="00870235" w:rsidRDefault="0078766C" w:rsidP="0078766C">
            <w:pPr>
              <w:rPr>
                <w:rFonts w:ascii="Times New Roman" w:hAnsi="Times New Roman" w:cs="Times New Roman"/>
              </w:rPr>
            </w:pPr>
            <w:r w:rsidRPr="00870235">
              <w:rPr>
                <w:rFonts w:ascii="Times New Roman" w:hAnsi="Times New Roman" w:cs="Times New Roman"/>
              </w:rPr>
              <w:t>Information for how drugs affect the brain and body. Featuring videos, games, blog posts and more!</w:t>
            </w:r>
          </w:p>
          <w:p w14:paraId="40E98016" w14:textId="77777777" w:rsidR="0078766C" w:rsidRPr="00870235" w:rsidRDefault="0078766C" w:rsidP="0078766C">
            <w:pPr>
              <w:rPr>
                <w:rFonts w:ascii="Times New Roman" w:hAnsi="Times New Roman" w:cs="Times New Roman"/>
              </w:rPr>
            </w:pPr>
          </w:p>
          <w:p w14:paraId="58E3A801" w14:textId="77777777" w:rsidR="0078766C" w:rsidRDefault="0078766C" w:rsidP="0078766C">
            <w:pPr>
              <w:rPr>
                <w:rFonts w:ascii="Times New Roman" w:hAnsi="Times New Roman" w:cs="Times New Roman"/>
              </w:rPr>
            </w:pPr>
            <w:r w:rsidRPr="002E4EEE">
              <w:rPr>
                <w:rFonts w:ascii="Times New Roman" w:hAnsi="Times New Roman" w:cs="Times New Roman"/>
                <w:b/>
              </w:rPr>
              <w:t>Resource:</w:t>
            </w:r>
            <w:hyperlink r:id="rId17" w:history="1">
              <w:r w:rsidRPr="00265DC7">
                <w:rPr>
                  <w:rStyle w:val="Hyperlink"/>
                  <w:rFonts w:ascii="Times New Roman" w:hAnsi="Times New Roman" w:cs="Times New Roman"/>
                </w:rPr>
                <w:t xml:space="preserve"> National Institute on Drug Abuse for Teens</w:t>
              </w:r>
            </w:hyperlink>
          </w:p>
          <w:p w14:paraId="30B10A4D" w14:textId="77777777" w:rsidR="0078766C" w:rsidRPr="00870235" w:rsidRDefault="0078766C" w:rsidP="0078766C">
            <w:pPr>
              <w:rPr>
                <w:rFonts w:ascii="Times New Roman" w:hAnsi="Times New Roman" w:cs="Times New Roman"/>
              </w:rPr>
            </w:pPr>
            <w:r w:rsidRPr="002E4EEE">
              <w:rPr>
                <w:rFonts w:ascii="Times New Roman" w:hAnsi="Times New Roman" w:cs="Times New Roman"/>
                <w:b/>
              </w:rPr>
              <w:t>Resource:</w:t>
            </w:r>
            <w:r>
              <w:rPr>
                <w:rFonts w:ascii="Times New Roman" w:hAnsi="Times New Roman" w:cs="Times New Roman"/>
              </w:rPr>
              <w:t xml:space="preserve"> </w:t>
            </w:r>
            <w:hyperlink r:id="rId18" w:history="1">
              <w:r w:rsidRPr="002E4EEE">
                <w:rPr>
                  <w:rStyle w:val="Hyperlink"/>
                  <w:rFonts w:ascii="Times New Roman" w:hAnsi="Times New Roman" w:cs="Times New Roman"/>
                </w:rPr>
                <w:t>Drugs and Health Blog for Teens</w:t>
              </w:r>
            </w:hyperlink>
          </w:p>
          <w:p w14:paraId="0E32646B" w14:textId="56CD3CE9"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Opioids and the Overdose Epidemic </w:t>
            </w:r>
            <w:r w:rsidRPr="003652BD">
              <w:rPr>
                <w:rFonts w:ascii="Times New Roman" w:hAnsi="Times New Roman" w:cs="Times New Roman"/>
                <w:highlight w:val="yellow"/>
              </w:rPr>
              <w:t>(Handout and Vocabulary list)</w:t>
            </w:r>
            <w:r>
              <w:rPr>
                <w:rFonts w:ascii="Times New Roman" w:hAnsi="Times New Roman" w:cs="Times New Roman"/>
              </w:rPr>
              <w:br/>
            </w:r>
          </w:p>
        </w:tc>
      </w:tr>
      <w:tr w:rsidR="0078766C" w:rsidRPr="00870235" w14:paraId="66563709" w14:textId="77777777" w:rsidTr="0078766C">
        <w:trPr>
          <w:trHeight w:val="1844"/>
        </w:trPr>
        <w:tc>
          <w:tcPr>
            <w:tcW w:w="630" w:type="dxa"/>
          </w:tcPr>
          <w:p w14:paraId="1C2DD969" w14:textId="287F8BB2" w:rsidR="0078766C" w:rsidRPr="00DC22DE" w:rsidRDefault="0078766C" w:rsidP="0078766C">
            <w:pPr>
              <w:jc w:val="center"/>
              <w:rPr>
                <w:rFonts w:ascii="Times New Roman" w:hAnsi="Times New Roman" w:cs="Times New Roman"/>
                <w:b/>
              </w:rPr>
            </w:pPr>
            <w:r>
              <w:rPr>
                <w:rFonts w:ascii="Times New Roman" w:hAnsi="Times New Roman" w:cs="Times New Roman"/>
                <w:b/>
              </w:rPr>
              <w:t>12</w:t>
            </w:r>
          </w:p>
        </w:tc>
        <w:tc>
          <w:tcPr>
            <w:tcW w:w="6929" w:type="dxa"/>
          </w:tcPr>
          <w:p w14:paraId="4800EBD7" w14:textId="77777777" w:rsidR="0078766C" w:rsidRDefault="0078766C" w:rsidP="0078766C">
            <w:pPr>
              <w:rPr>
                <w:rFonts w:ascii="Times New Roman" w:hAnsi="Times New Roman" w:cs="Times New Roman"/>
                <w:b/>
              </w:rPr>
            </w:pPr>
            <w:r w:rsidRPr="001D0E8E">
              <w:rPr>
                <w:rFonts w:ascii="Times New Roman" w:hAnsi="Times New Roman" w:cs="Times New Roman"/>
                <w:b/>
              </w:rPr>
              <w:t>Operation Prevention</w:t>
            </w:r>
          </w:p>
          <w:p w14:paraId="66646E05" w14:textId="77777777" w:rsidR="0078766C" w:rsidRDefault="0078766C" w:rsidP="0078766C">
            <w:pPr>
              <w:rPr>
                <w:rFonts w:ascii="Times New Roman" w:hAnsi="Times New Roman" w:cs="Times New Roman"/>
                <w:b/>
              </w:rPr>
            </w:pPr>
          </w:p>
          <w:p w14:paraId="35DDAAA1" w14:textId="00AD6580" w:rsidR="0078766C" w:rsidRPr="00870235" w:rsidRDefault="0078766C" w:rsidP="0078766C">
            <w:pPr>
              <w:rPr>
                <w:rFonts w:ascii="Times New Roman" w:hAnsi="Times New Roman" w:cs="Times New Roman"/>
              </w:rPr>
            </w:pPr>
            <w:r w:rsidRPr="00870235">
              <w:rPr>
                <w:rFonts w:ascii="Times New Roman" w:hAnsi="Times New Roman" w:cs="Times New Roman"/>
              </w:rPr>
              <w:t xml:space="preserve">Target Population: </w:t>
            </w:r>
            <w:r>
              <w:rPr>
                <w:rFonts w:ascii="Times New Roman" w:hAnsi="Times New Roman" w:cs="Times New Roman"/>
              </w:rPr>
              <w:t>Middle and High school students</w:t>
            </w:r>
          </w:p>
          <w:p w14:paraId="13E7C326" w14:textId="77777777" w:rsidR="0078766C" w:rsidRDefault="0078766C" w:rsidP="0078766C">
            <w:pPr>
              <w:rPr>
                <w:rFonts w:ascii="Times New Roman" w:hAnsi="Times New Roman" w:cs="Times New Roman"/>
              </w:rPr>
            </w:pPr>
            <w:r>
              <w:rPr>
                <w:rFonts w:ascii="Times New Roman" w:hAnsi="Times New Roman" w:cs="Times New Roman"/>
              </w:rPr>
              <w:t>Type of Resource: Free; Lesson, educator guide, interdisciplinary activities</w:t>
            </w:r>
          </w:p>
          <w:p w14:paraId="25FA5BB3" w14:textId="1B206B63" w:rsidR="0078766C" w:rsidRPr="00A25CCF" w:rsidRDefault="0078766C" w:rsidP="0078766C">
            <w:pPr>
              <w:rPr>
                <w:rFonts w:ascii="Times New Roman" w:hAnsi="Times New Roman" w:cs="Times New Roman"/>
                <w:b/>
                <w:bCs/>
              </w:rPr>
            </w:pPr>
            <w:r w:rsidRPr="00870235">
              <w:rPr>
                <w:rFonts w:ascii="Times New Roman" w:hAnsi="Times New Roman" w:cs="Times New Roman"/>
              </w:rPr>
              <w:t xml:space="preserve">Outcome: </w:t>
            </w:r>
            <w:r>
              <w:rPr>
                <w:rFonts w:ascii="Times New Roman" w:hAnsi="Times New Roman" w:cs="Times New Roman"/>
              </w:rPr>
              <w:t>Prevent underage substance abuse</w:t>
            </w:r>
          </w:p>
        </w:tc>
        <w:tc>
          <w:tcPr>
            <w:tcW w:w="7201" w:type="dxa"/>
          </w:tcPr>
          <w:p w14:paraId="668512E0" w14:textId="77777777" w:rsidR="0078766C" w:rsidRDefault="0078766C" w:rsidP="0078766C">
            <w:pPr>
              <w:rPr>
                <w:rFonts w:ascii="Times New Roman" w:hAnsi="Times New Roman" w:cs="Times New Roman"/>
                <w:color w:val="202B46"/>
              </w:rPr>
            </w:pPr>
            <w:r w:rsidRPr="001D0E8E">
              <w:rPr>
                <w:rFonts w:ascii="Times New Roman" w:hAnsi="Times New Roman" w:cs="Times New Roman"/>
                <w:color w:val="202B46"/>
              </w:rPr>
              <w:t>Operation Prevention's classroom resources provide educators with engaging tools that are aligned to national health and science standards and integrate seamlessly into classroom instruction. Through a series of hands-on investigations, these resources introduce students to the science behind opioids and their impact on the brain and body.</w:t>
            </w:r>
          </w:p>
          <w:p w14:paraId="1A320BB2" w14:textId="77777777" w:rsidR="0078766C" w:rsidRDefault="0078766C" w:rsidP="0078766C">
            <w:pPr>
              <w:rPr>
                <w:rFonts w:ascii="Times New Roman" w:hAnsi="Times New Roman" w:cs="Times New Roman"/>
                <w:color w:val="202B46"/>
              </w:rPr>
            </w:pPr>
          </w:p>
          <w:p w14:paraId="109CB19B" w14:textId="4B68E0E1" w:rsidR="0078766C" w:rsidRPr="00A25CCF" w:rsidRDefault="0078766C" w:rsidP="0078766C">
            <w:pPr>
              <w:rPr>
                <w:rFonts w:ascii="Times New Roman" w:hAnsi="Times New Roman" w:cs="Times New Roman"/>
              </w:rPr>
            </w:pPr>
            <w:r>
              <w:rPr>
                <w:rFonts w:ascii="Times New Roman" w:hAnsi="Times New Roman" w:cs="Times New Roman"/>
                <w:color w:val="202B46"/>
              </w:rPr>
              <w:t xml:space="preserve">Resource: </w:t>
            </w:r>
            <w:hyperlink r:id="rId19" w:history="1">
              <w:r w:rsidRPr="001D0E8E">
                <w:rPr>
                  <w:rStyle w:val="Hyperlink"/>
                  <w:rFonts w:ascii="Times New Roman" w:hAnsi="Times New Roman" w:cs="Times New Roman"/>
                </w:rPr>
                <w:t>Operation Prevention</w:t>
              </w:r>
            </w:hyperlink>
            <w:r>
              <w:rPr>
                <w:rStyle w:val="Hyperlink"/>
                <w:rFonts w:ascii="Times New Roman" w:hAnsi="Times New Roman" w:cs="Times New Roman"/>
              </w:rPr>
              <w:br/>
            </w:r>
          </w:p>
        </w:tc>
      </w:tr>
      <w:tr w:rsidR="0078766C" w:rsidRPr="00870235" w14:paraId="3643E675" w14:textId="77777777" w:rsidTr="00A25CCF">
        <w:trPr>
          <w:trHeight w:val="2150"/>
        </w:trPr>
        <w:tc>
          <w:tcPr>
            <w:tcW w:w="630" w:type="dxa"/>
          </w:tcPr>
          <w:p w14:paraId="1F597E2B" w14:textId="7E099B3A" w:rsidR="0078766C" w:rsidRPr="00DC22DE" w:rsidRDefault="0078766C" w:rsidP="0078766C">
            <w:pPr>
              <w:jc w:val="center"/>
              <w:rPr>
                <w:rFonts w:ascii="Times New Roman" w:hAnsi="Times New Roman" w:cs="Times New Roman"/>
                <w:b/>
              </w:rPr>
            </w:pPr>
            <w:r>
              <w:rPr>
                <w:rFonts w:ascii="Times New Roman" w:hAnsi="Times New Roman" w:cs="Times New Roman"/>
                <w:b/>
              </w:rPr>
              <w:t>13</w:t>
            </w:r>
          </w:p>
        </w:tc>
        <w:tc>
          <w:tcPr>
            <w:tcW w:w="6929" w:type="dxa"/>
          </w:tcPr>
          <w:p w14:paraId="018A05E3" w14:textId="77777777" w:rsidR="0078766C" w:rsidRPr="00870235" w:rsidRDefault="0078766C" w:rsidP="0078766C">
            <w:pPr>
              <w:rPr>
                <w:rFonts w:ascii="Times New Roman" w:hAnsi="Times New Roman" w:cs="Times New Roman"/>
                <w:b/>
              </w:rPr>
            </w:pPr>
            <w:r w:rsidRPr="00870235">
              <w:rPr>
                <w:rFonts w:ascii="Times New Roman" w:hAnsi="Times New Roman" w:cs="Times New Roman"/>
                <w:b/>
              </w:rPr>
              <w:t>Positive Peer Pressure (P3) using SADD Curriculum</w:t>
            </w:r>
          </w:p>
          <w:p w14:paraId="27108592" w14:textId="77777777" w:rsidR="0078766C" w:rsidRDefault="0078766C" w:rsidP="0078766C">
            <w:pPr>
              <w:rPr>
                <w:rFonts w:ascii="Times New Roman" w:hAnsi="Times New Roman" w:cs="Times New Roman"/>
              </w:rPr>
            </w:pPr>
          </w:p>
          <w:p w14:paraId="3FE0FD0B" w14:textId="77777777" w:rsidR="0078766C" w:rsidRDefault="0078766C" w:rsidP="0078766C">
            <w:pPr>
              <w:rPr>
                <w:rFonts w:ascii="Times New Roman" w:hAnsi="Times New Roman" w:cs="Times New Roman"/>
              </w:rPr>
            </w:pPr>
            <w:r w:rsidRPr="00870235">
              <w:rPr>
                <w:rFonts w:ascii="Times New Roman" w:hAnsi="Times New Roman" w:cs="Times New Roman"/>
              </w:rPr>
              <w:t xml:space="preserve">Target </w:t>
            </w:r>
            <w:r>
              <w:rPr>
                <w:rFonts w:ascii="Times New Roman" w:hAnsi="Times New Roman" w:cs="Times New Roman"/>
              </w:rPr>
              <w:t>p</w:t>
            </w:r>
            <w:r w:rsidRPr="00870235">
              <w:rPr>
                <w:rFonts w:ascii="Times New Roman" w:hAnsi="Times New Roman" w:cs="Times New Roman"/>
              </w:rPr>
              <w:t xml:space="preserve">opulation: </w:t>
            </w:r>
            <w:r>
              <w:rPr>
                <w:rFonts w:ascii="Times New Roman" w:hAnsi="Times New Roman" w:cs="Times New Roman"/>
              </w:rPr>
              <w:t>grades 6-8</w:t>
            </w:r>
          </w:p>
          <w:p w14:paraId="35586D85" w14:textId="77777777" w:rsidR="0078766C" w:rsidRPr="00870235" w:rsidRDefault="0078766C" w:rsidP="0078766C">
            <w:pPr>
              <w:rPr>
                <w:rFonts w:ascii="Times New Roman" w:hAnsi="Times New Roman" w:cs="Times New Roman"/>
              </w:rPr>
            </w:pPr>
            <w:r>
              <w:rPr>
                <w:rFonts w:ascii="Times New Roman" w:hAnsi="Times New Roman" w:cs="Times New Roman"/>
              </w:rPr>
              <w:t xml:space="preserve">Type of resource: </w:t>
            </w:r>
            <w:r w:rsidRPr="00265DC7">
              <w:rPr>
                <w:rFonts w:ascii="Times New Roman" w:hAnsi="Times New Roman" w:cs="Times New Roman"/>
                <w:highlight w:val="yellow"/>
              </w:rPr>
              <w:t>Get more information on cost</w:t>
            </w:r>
          </w:p>
          <w:p w14:paraId="4749EDDE" w14:textId="1C6E534C" w:rsidR="0078766C" w:rsidRPr="001D0E8E" w:rsidRDefault="0078766C" w:rsidP="0078766C">
            <w:pPr>
              <w:rPr>
                <w:rFonts w:ascii="Times New Roman" w:hAnsi="Times New Roman" w:cs="Times New Roman"/>
                <w:b/>
              </w:rPr>
            </w:pPr>
            <w:r w:rsidRPr="00870235">
              <w:rPr>
                <w:rFonts w:ascii="Times New Roman" w:hAnsi="Times New Roman" w:cs="Times New Roman"/>
              </w:rPr>
              <w:t>Outcome: Prevent underage substance abuse</w:t>
            </w:r>
          </w:p>
        </w:tc>
        <w:tc>
          <w:tcPr>
            <w:tcW w:w="7201" w:type="dxa"/>
          </w:tcPr>
          <w:p w14:paraId="4F7E4521" w14:textId="77777777" w:rsidR="0078766C" w:rsidRPr="00870235" w:rsidRDefault="0078766C" w:rsidP="0078766C">
            <w:pPr>
              <w:autoSpaceDE w:val="0"/>
              <w:autoSpaceDN w:val="0"/>
              <w:adjustRightInd w:val="0"/>
              <w:rPr>
                <w:rFonts w:ascii="Times New Roman" w:hAnsi="Times New Roman" w:cs="Times New Roman"/>
              </w:rPr>
            </w:pPr>
            <w:r w:rsidRPr="00870235">
              <w:rPr>
                <w:rFonts w:ascii="Times New Roman" w:hAnsi="Times New Roman" w:cs="Times New Roman"/>
              </w:rPr>
              <w:t>Roane County Anti-Drug Coalition conducts middle school clubs that provide</w:t>
            </w:r>
          </w:p>
          <w:p w14:paraId="3A2ED782" w14:textId="77777777" w:rsidR="0078766C" w:rsidRPr="00870235" w:rsidRDefault="0078766C" w:rsidP="0078766C">
            <w:pPr>
              <w:autoSpaceDE w:val="0"/>
              <w:autoSpaceDN w:val="0"/>
              <w:adjustRightInd w:val="0"/>
              <w:rPr>
                <w:rFonts w:ascii="Times New Roman" w:hAnsi="Times New Roman" w:cs="Times New Roman"/>
              </w:rPr>
            </w:pPr>
            <w:r w:rsidRPr="00870235">
              <w:rPr>
                <w:rFonts w:ascii="Times New Roman" w:hAnsi="Times New Roman" w:cs="Times New Roman"/>
              </w:rPr>
              <w:t>students with prevention tools, based on the Students Against Destructive</w:t>
            </w:r>
          </w:p>
          <w:p w14:paraId="320E6BDF" w14:textId="77777777" w:rsidR="0078766C" w:rsidRPr="00870235" w:rsidRDefault="0078766C" w:rsidP="0078766C">
            <w:pPr>
              <w:autoSpaceDE w:val="0"/>
              <w:autoSpaceDN w:val="0"/>
              <w:adjustRightInd w:val="0"/>
              <w:rPr>
                <w:rFonts w:ascii="Times New Roman" w:hAnsi="Times New Roman" w:cs="Times New Roman"/>
              </w:rPr>
            </w:pPr>
            <w:r w:rsidRPr="00870235">
              <w:rPr>
                <w:rFonts w:ascii="Times New Roman" w:hAnsi="Times New Roman" w:cs="Times New Roman"/>
              </w:rPr>
              <w:t>Decisions (SADD) curriculum and funded through the East Tennessee</w:t>
            </w:r>
          </w:p>
          <w:p w14:paraId="6E4D1516" w14:textId="77777777" w:rsidR="0078766C" w:rsidRPr="00870235" w:rsidRDefault="0078766C" w:rsidP="0078766C">
            <w:pPr>
              <w:autoSpaceDE w:val="0"/>
              <w:autoSpaceDN w:val="0"/>
              <w:adjustRightInd w:val="0"/>
              <w:rPr>
                <w:rFonts w:ascii="Times New Roman" w:hAnsi="Times New Roman" w:cs="Times New Roman"/>
              </w:rPr>
            </w:pPr>
            <w:r w:rsidRPr="00870235">
              <w:rPr>
                <w:rFonts w:ascii="Times New Roman" w:hAnsi="Times New Roman" w:cs="Times New Roman"/>
              </w:rPr>
              <w:t>Foundation. The SADD curriculum has been evaluated in other states and for</w:t>
            </w:r>
          </w:p>
          <w:p w14:paraId="1E2EED59" w14:textId="77777777" w:rsidR="0078766C" w:rsidRPr="00870235" w:rsidRDefault="0078766C" w:rsidP="0078766C">
            <w:pPr>
              <w:autoSpaceDE w:val="0"/>
              <w:autoSpaceDN w:val="0"/>
              <w:adjustRightInd w:val="0"/>
              <w:rPr>
                <w:rFonts w:ascii="Times New Roman" w:hAnsi="Times New Roman" w:cs="Times New Roman"/>
              </w:rPr>
            </w:pPr>
            <w:r w:rsidRPr="00870235">
              <w:rPr>
                <w:rFonts w:ascii="Times New Roman" w:hAnsi="Times New Roman" w:cs="Times New Roman"/>
              </w:rPr>
              <w:t>other substances and shows that complete implementation can have desired</w:t>
            </w:r>
          </w:p>
          <w:p w14:paraId="095428A8" w14:textId="77777777" w:rsidR="0078766C" w:rsidRPr="00870235" w:rsidRDefault="0078766C" w:rsidP="0078766C">
            <w:pPr>
              <w:autoSpaceDE w:val="0"/>
              <w:autoSpaceDN w:val="0"/>
              <w:adjustRightInd w:val="0"/>
              <w:rPr>
                <w:rFonts w:ascii="Times New Roman" w:hAnsi="Times New Roman" w:cs="Times New Roman"/>
              </w:rPr>
            </w:pPr>
            <w:r w:rsidRPr="00870235">
              <w:rPr>
                <w:rFonts w:ascii="Times New Roman" w:hAnsi="Times New Roman" w:cs="Times New Roman"/>
              </w:rPr>
              <w:t>effects; while not statistically significant it is an important piece of the</w:t>
            </w:r>
          </w:p>
          <w:p w14:paraId="7CA866C8" w14:textId="77777777" w:rsidR="0078766C" w:rsidRDefault="0078766C" w:rsidP="0078766C">
            <w:pPr>
              <w:rPr>
                <w:rFonts w:ascii="Times New Roman" w:hAnsi="Times New Roman" w:cs="Times New Roman"/>
              </w:rPr>
            </w:pPr>
            <w:r w:rsidRPr="00870235">
              <w:rPr>
                <w:rFonts w:ascii="Times New Roman" w:hAnsi="Times New Roman" w:cs="Times New Roman"/>
              </w:rPr>
              <w:t>community intervention.</w:t>
            </w:r>
          </w:p>
          <w:p w14:paraId="637BF7DF" w14:textId="77777777" w:rsidR="0078766C" w:rsidRDefault="0078766C" w:rsidP="0078766C">
            <w:pPr>
              <w:rPr>
                <w:rFonts w:ascii="Times New Roman" w:hAnsi="Times New Roman" w:cs="Times New Roman"/>
              </w:rPr>
            </w:pPr>
          </w:p>
          <w:p w14:paraId="25E11189" w14:textId="77777777" w:rsidR="0078766C" w:rsidRDefault="0078766C" w:rsidP="0078766C">
            <w:pPr>
              <w:shd w:val="clear" w:color="auto" w:fill="FFFFFF"/>
              <w:textAlignment w:val="baseline"/>
              <w:rPr>
                <w:rFonts w:ascii="Times New Roman" w:hAnsi="Times New Roman" w:cs="Times New Roman"/>
              </w:rPr>
            </w:pPr>
            <w:r w:rsidRPr="00265DC7">
              <w:rPr>
                <w:rFonts w:ascii="Times New Roman" w:hAnsi="Times New Roman" w:cs="Times New Roman"/>
                <w:b/>
              </w:rPr>
              <w:t xml:space="preserve">Resource: </w:t>
            </w:r>
            <w:hyperlink r:id="rId20" w:history="1">
              <w:r w:rsidRPr="007B24C3">
                <w:rPr>
                  <w:rStyle w:val="Hyperlink"/>
                  <w:rFonts w:ascii="Times New Roman" w:hAnsi="Times New Roman" w:cs="Times New Roman"/>
                </w:rPr>
                <w:t xml:space="preserve">Roane County Anti- Drug Coalition </w:t>
              </w:r>
            </w:hyperlink>
          </w:p>
          <w:p w14:paraId="7A374AF7" w14:textId="1AA69103" w:rsidR="0078766C" w:rsidRPr="001D0E8E" w:rsidRDefault="0078766C" w:rsidP="0078766C">
            <w:pPr>
              <w:rPr>
                <w:rFonts w:ascii="Times New Roman" w:hAnsi="Times New Roman" w:cs="Times New Roman"/>
                <w:color w:val="202B46"/>
              </w:rPr>
            </w:pPr>
            <w:r w:rsidRPr="00265DC7">
              <w:rPr>
                <w:rFonts w:ascii="Times New Roman" w:hAnsi="Times New Roman" w:cs="Times New Roman"/>
                <w:b/>
              </w:rPr>
              <w:t>Resource:</w:t>
            </w:r>
            <w:r>
              <w:rPr>
                <w:rFonts w:ascii="Times New Roman" w:hAnsi="Times New Roman" w:cs="Times New Roman"/>
              </w:rPr>
              <w:t xml:space="preserve"> SADD TN contact – Julie Strike, (423) 920-0661, </w:t>
            </w:r>
            <w:hyperlink r:id="rId21" w:history="1">
              <w:r w:rsidRPr="00D11C9C">
                <w:rPr>
                  <w:rStyle w:val="Hyperlink"/>
                  <w:rFonts w:ascii="Times New Roman" w:hAnsi="Times New Roman" w:cs="Times New Roman"/>
                </w:rPr>
                <w:t>jstrike@sadd.org</w:t>
              </w:r>
            </w:hyperlink>
            <w:r>
              <w:rPr>
                <w:rStyle w:val="Hyperlink"/>
                <w:rFonts w:ascii="Times New Roman" w:hAnsi="Times New Roman" w:cs="Times New Roman"/>
              </w:rPr>
              <w:br/>
            </w:r>
            <w:r>
              <w:rPr>
                <w:rFonts w:ascii="Times New Roman" w:hAnsi="Times New Roman" w:cs="Times New Roman"/>
              </w:rPr>
              <w:t xml:space="preserve"> </w:t>
            </w:r>
          </w:p>
        </w:tc>
      </w:tr>
    </w:tbl>
    <w:p w14:paraId="0BC22206" w14:textId="77B86F77" w:rsidR="002F2701" w:rsidRPr="00870235" w:rsidRDefault="0078766C" w:rsidP="002F2701">
      <w:pPr>
        <w:jc w:val="center"/>
        <w:rPr>
          <w:rFonts w:ascii="Times New Roman" w:hAnsi="Times New Roman" w:cs="Times New Roman"/>
        </w:rPr>
      </w:pPr>
      <w:r>
        <w:rPr>
          <w:rFonts w:ascii="Times New Roman" w:hAnsi="Times New Roman" w:cs="Times New Roman"/>
        </w:rPr>
        <w:br/>
      </w:r>
      <w:r>
        <w:rPr>
          <w:rFonts w:ascii="Times New Roman" w:hAnsi="Times New Roman" w:cs="Times New Roman"/>
        </w:rPr>
        <w:br/>
      </w:r>
    </w:p>
    <w:tbl>
      <w:tblPr>
        <w:tblStyle w:val="TableGrid"/>
        <w:tblW w:w="14760" w:type="dxa"/>
        <w:tblInd w:w="-365" w:type="dxa"/>
        <w:tblLook w:val="04A0" w:firstRow="1" w:lastRow="0" w:firstColumn="1" w:lastColumn="0" w:noHBand="0" w:noVBand="1"/>
      </w:tblPr>
      <w:tblGrid>
        <w:gridCol w:w="630"/>
        <w:gridCol w:w="6929"/>
        <w:gridCol w:w="7201"/>
      </w:tblGrid>
      <w:tr w:rsidR="002F2701" w:rsidRPr="00870235" w14:paraId="5F4511DC" w14:textId="77777777" w:rsidTr="00AF199E">
        <w:tc>
          <w:tcPr>
            <w:tcW w:w="14760" w:type="dxa"/>
            <w:gridSpan w:val="3"/>
            <w:shd w:val="clear" w:color="auto" w:fill="FFFF00"/>
          </w:tcPr>
          <w:p w14:paraId="319FEC9D" w14:textId="77777777" w:rsidR="002F2701" w:rsidRPr="00870235" w:rsidRDefault="002F2701" w:rsidP="00DC22DE">
            <w:pPr>
              <w:jc w:val="center"/>
              <w:rPr>
                <w:rFonts w:ascii="Times New Roman" w:hAnsi="Times New Roman" w:cs="Times New Roman"/>
                <w:b/>
              </w:rPr>
            </w:pPr>
            <w:r w:rsidRPr="00870235">
              <w:rPr>
                <w:rFonts w:ascii="Times New Roman" w:hAnsi="Times New Roman" w:cs="Times New Roman"/>
                <w:b/>
              </w:rPr>
              <w:lastRenderedPageBreak/>
              <w:t xml:space="preserve">Family </w:t>
            </w:r>
            <w:r w:rsidR="00E90A4C" w:rsidRPr="00870235">
              <w:rPr>
                <w:rFonts w:ascii="Times New Roman" w:hAnsi="Times New Roman" w:cs="Times New Roman"/>
                <w:b/>
              </w:rPr>
              <w:t>Education</w:t>
            </w:r>
          </w:p>
        </w:tc>
      </w:tr>
      <w:tr w:rsidR="002F2701" w:rsidRPr="00870235" w14:paraId="3F45419A" w14:textId="77777777" w:rsidTr="0012246C">
        <w:trPr>
          <w:trHeight w:val="1160"/>
        </w:trPr>
        <w:tc>
          <w:tcPr>
            <w:tcW w:w="630" w:type="dxa"/>
          </w:tcPr>
          <w:p w14:paraId="77CB020E" w14:textId="5A21A73B" w:rsidR="002F2701" w:rsidRPr="0078766C" w:rsidRDefault="0078766C" w:rsidP="00DC22DE">
            <w:pPr>
              <w:jc w:val="center"/>
              <w:rPr>
                <w:rFonts w:ascii="Times New Roman" w:hAnsi="Times New Roman" w:cs="Times New Roman"/>
                <w:b/>
              </w:rPr>
            </w:pPr>
            <w:r w:rsidRPr="0078766C">
              <w:rPr>
                <w:rFonts w:ascii="Times New Roman" w:hAnsi="Times New Roman" w:cs="Times New Roman"/>
                <w:b/>
              </w:rPr>
              <w:t>14</w:t>
            </w:r>
          </w:p>
        </w:tc>
        <w:tc>
          <w:tcPr>
            <w:tcW w:w="6929" w:type="dxa"/>
          </w:tcPr>
          <w:p w14:paraId="421ACAD2" w14:textId="77777777" w:rsidR="00E90A4C" w:rsidRPr="00870235" w:rsidRDefault="00E90A4C" w:rsidP="00E90A4C">
            <w:pPr>
              <w:autoSpaceDE w:val="0"/>
              <w:autoSpaceDN w:val="0"/>
              <w:adjustRightInd w:val="0"/>
              <w:rPr>
                <w:rFonts w:ascii="Times New Roman" w:hAnsi="Times New Roman" w:cs="Times New Roman"/>
                <w:b/>
                <w:bCs/>
              </w:rPr>
            </w:pPr>
            <w:r w:rsidRPr="00870235">
              <w:rPr>
                <w:rFonts w:ascii="Times New Roman" w:hAnsi="Times New Roman" w:cs="Times New Roman"/>
                <w:b/>
                <w:bCs/>
              </w:rPr>
              <w:t>Education on Storage and Disposal of Opioids</w:t>
            </w:r>
          </w:p>
          <w:p w14:paraId="4BCEA7FF" w14:textId="77777777" w:rsidR="00D951C3" w:rsidRDefault="00D951C3" w:rsidP="00E90A4C">
            <w:pPr>
              <w:autoSpaceDE w:val="0"/>
              <w:autoSpaceDN w:val="0"/>
              <w:adjustRightInd w:val="0"/>
              <w:rPr>
                <w:rFonts w:ascii="Times New Roman" w:hAnsi="Times New Roman" w:cs="Times New Roman"/>
                <w:i/>
                <w:iCs/>
              </w:rPr>
            </w:pPr>
          </w:p>
          <w:p w14:paraId="18E3BE52" w14:textId="3224E0BE" w:rsidR="00E90A4C" w:rsidRPr="00870235" w:rsidRDefault="00E90A4C" w:rsidP="00E90A4C">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sidRPr="00870235">
              <w:rPr>
                <w:rFonts w:ascii="Times New Roman" w:hAnsi="Times New Roman" w:cs="Times New Roman"/>
              </w:rPr>
              <w:t>Parents and Caregivers</w:t>
            </w:r>
          </w:p>
          <w:p w14:paraId="74091612" w14:textId="77777777" w:rsidR="00E90A4C" w:rsidRPr="00870235" w:rsidRDefault="00E90A4C" w:rsidP="00E90A4C">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sidRPr="00870235">
              <w:rPr>
                <w:rFonts w:ascii="Times New Roman" w:hAnsi="Times New Roman" w:cs="Times New Roman"/>
              </w:rPr>
              <w:t>Prevent new users, especially in youth</w:t>
            </w:r>
          </w:p>
          <w:p w14:paraId="41C8EEB2" w14:textId="5C152477" w:rsidR="002F2701" w:rsidRPr="00870235" w:rsidRDefault="002F2701" w:rsidP="00E90A4C">
            <w:pPr>
              <w:rPr>
                <w:rFonts w:ascii="Times New Roman" w:hAnsi="Times New Roman" w:cs="Times New Roman"/>
              </w:rPr>
            </w:pPr>
          </w:p>
        </w:tc>
        <w:tc>
          <w:tcPr>
            <w:tcW w:w="7201" w:type="dxa"/>
          </w:tcPr>
          <w:p w14:paraId="5479E8B9" w14:textId="77777777" w:rsidR="00E90A4C" w:rsidRPr="00870235" w:rsidRDefault="00E90A4C" w:rsidP="00E90A4C">
            <w:pPr>
              <w:autoSpaceDE w:val="0"/>
              <w:autoSpaceDN w:val="0"/>
              <w:adjustRightInd w:val="0"/>
              <w:rPr>
                <w:rFonts w:ascii="Times New Roman" w:hAnsi="Times New Roman" w:cs="Times New Roman"/>
              </w:rPr>
            </w:pPr>
            <w:r w:rsidRPr="00870235">
              <w:rPr>
                <w:rFonts w:ascii="Times New Roman" w:hAnsi="Times New Roman" w:cs="Times New Roman"/>
              </w:rPr>
              <w:t>One in five patients prescribed an opioid has shared their prescription with nonprescribed individuals making it the most common source of "prescription</w:t>
            </w:r>
          </w:p>
          <w:p w14:paraId="63E1D4AD" w14:textId="77777777" w:rsidR="002F2701" w:rsidRPr="00870235" w:rsidRDefault="00E90A4C" w:rsidP="00E90A4C">
            <w:pPr>
              <w:autoSpaceDE w:val="0"/>
              <w:autoSpaceDN w:val="0"/>
              <w:adjustRightInd w:val="0"/>
              <w:rPr>
                <w:rFonts w:ascii="Times New Roman" w:hAnsi="Times New Roman" w:cs="Times New Roman"/>
              </w:rPr>
            </w:pPr>
            <w:r w:rsidRPr="00870235">
              <w:rPr>
                <w:rFonts w:ascii="Times New Roman" w:hAnsi="Times New Roman" w:cs="Times New Roman"/>
              </w:rPr>
              <w:t>opioids for non-medical purposes." 4 However, few parents keep opioids locked putting children and youth at risk for intentional and accidental opioid misuse. Even given these statistics, half of all patients prescribed an opioid in the U.S. do not receive guidance on how to store it. Information about storage and disposal should be consistent and clear across all providers and sources of information.</w:t>
            </w:r>
          </w:p>
          <w:p w14:paraId="69A8D806" w14:textId="77777777" w:rsidR="00E90A4C" w:rsidRPr="00870235" w:rsidRDefault="00E90A4C" w:rsidP="00E90A4C">
            <w:pPr>
              <w:autoSpaceDE w:val="0"/>
              <w:autoSpaceDN w:val="0"/>
              <w:adjustRightInd w:val="0"/>
              <w:rPr>
                <w:rFonts w:ascii="Times New Roman" w:hAnsi="Times New Roman" w:cs="Times New Roman"/>
              </w:rPr>
            </w:pPr>
          </w:p>
          <w:p w14:paraId="0D743C98" w14:textId="109760D9" w:rsidR="00E90A4C" w:rsidRPr="00870235" w:rsidRDefault="00E90A4C" w:rsidP="00E90A4C">
            <w:pPr>
              <w:autoSpaceDE w:val="0"/>
              <w:autoSpaceDN w:val="0"/>
              <w:adjustRightInd w:val="0"/>
              <w:rPr>
                <w:rFonts w:ascii="Times New Roman" w:hAnsi="Times New Roman" w:cs="Times New Roman"/>
              </w:rPr>
            </w:pPr>
            <w:r w:rsidRPr="0088292F">
              <w:rPr>
                <w:rFonts w:ascii="Times New Roman" w:hAnsi="Times New Roman" w:cs="Times New Roman"/>
                <w:b/>
              </w:rPr>
              <w:t>Resource:</w:t>
            </w:r>
            <w:r w:rsidRPr="00870235">
              <w:rPr>
                <w:rFonts w:ascii="Times New Roman" w:hAnsi="Times New Roman" w:cs="Times New Roman"/>
              </w:rPr>
              <w:t xml:space="preserve"> </w:t>
            </w:r>
            <w:hyperlink r:id="rId22" w:history="1">
              <w:r w:rsidRPr="0088292F">
                <w:rPr>
                  <w:rStyle w:val="Hyperlink"/>
                  <w:rFonts w:ascii="Times New Roman" w:hAnsi="Times New Roman" w:cs="Times New Roman"/>
                </w:rPr>
                <w:t xml:space="preserve">Count It! Lock It! Drop It! </w:t>
              </w:r>
            </w:hyperlink>
          </w:p>
        </w:tc>
      </w:tr>
      <w:tr w:rsidR="002F2701" w:rsidRPr="00870235" w14:paraId="58C3B052" w14:textId="77777777" w:rsidTr="002D4C7C">
        <w:trPr>
          <w:trHeight w:val="1619"/>
        </w:trPr>
        <w:tc>
          <w:tcPr>
            <w:tcW w:w="630" w:type="dxa"/>
          </w:tcPr>
          <w:p w14:paraId="543B5A3B" w14:textId="60D31124" w:rsidR="002F2701" w:rsidRPr="0078766C" w:rsidRDefault="0078766C" w:rsidP="00DC22DE">
            <w:pPr>
              <w:jc w:val="center"/>
              <w:rPr>
                <w:rFonts w:ascii="Times New Roman" w:hAnsi="Times New Roman" w:cs="Times New Roman"/>
                <w:b/>
              </w:rPr>
            </w:pPr>
            <w:r w:rsidRPr="0078766C">
              <w:rPr>
                <w:rFonts w:ascii="Times New Roman" w:hAnsi="Times New Roman" w:cs="Times New Roman"/>
                <w:b/>
              </w:rPr>
              <w:t>15</w:t>
            </w:r>
          </w:p>
        </w:tc>
        <w:tc>
          <w:tcPr>
            <w:tcW w:w="6929" w:type="dxa"/>
          </w:tcPr>
          <w:p w14:paraId="4692A3F8" w14:textId="77777777" w:rsidR="002F2701" w:rsidRDefault="00481C2D" w:rsidP="00AF199E">
            <w:pPr>
              <w:rPr>
                <w:rFonts w:ascii="Times New Roman" w:hAnsi="Times New Roman" w:cs="Times New Roman"/>
                <w:b/>
                <w:bCs/>
              </w:rPr>
            </w:pPr>
            <w:r w:rsidRPr="00870235">
              <w:rPr>
                <w:rFonts w:ascii="Times New Roman" w:hAnsi="Times New Roman" w:cs="Times New Roman"/>
                <w:b/>
                <w:bCs/>
              </w:rPr>
              <w:t>Family Checkup: Positive Parenting Prevents Drug Abuse</w:t>
            </w:r>
          </w:p>
          <w:p w14:paraId="317D520A" w14:textId="77777777" w:rsidR="004902B5" w:rsidRDefault="004902B5" w:rsidP="00AF199E">
            <w:pPr>
              <w:rPr>
                <w:rFonts w:ascii="Times New Roman" w:hAnsi="Times New Roman" w:cs="Times New Roman"/>
                <w:b/>
              </w:rPr>
            </w:pPr>
          </w:p>
          <w:p w14:paraId="2FC12174" w14:textId="77777777" w:rsidR="004902B5" w:rsidRPr="00870235" w:rsidRDefault="004902B5" w:rsidP="004902B5">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sidRPr="00870235">
              <w:rPr>
                <w:rFonts w:ascii="Times New Roman" w:hAnsi="Times New Roman" w:cs="Times New Roman"/>
              </w:rPr>
              <w:t>Parents and Caregivers</w:t>
            </w:r>
          </w:p>
          <w:p w14:paraId="1F2D2520" w14:textId="6035A15E" w:rsidR="004902B5" w:rsidRPr="00870235" w:rsidRDefault="004902B5" w:rsidP="004902B5">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Pr>
                <w:rFonts w:ascii="Times New Roman" w:hAnsi="Times New Roman" w:cs="Times New Roman"/>
              </w:rPr>
              <w:t>Family education, understanding warning signs, prevent new users, especially in youth</w:t>
            </w:r>
          </w:p>
          <w:p w14:paraId="04016500" w14:textId="02A93C5C" w:rsidR="004902B5" w:rsidRPr="00870235" w:rsidRDefault="004902B5" w:rsidP="00AF199E">
            <w:pPr>
              <w:rPr>
                <w:rFonts w:ascii="Times New Roman" w:hAnsi="Times New Roman" w:cs="Times New Roman"/>
                <w:b/>
              </w:rPr>
            </w:pPr>
          </w:p>
        </w:tc>
        <w:tc>
          <w:tcPr>
            <w:tcW w:w="7201" w:type="dxa"/>
          </w:tcPr>
          <w:p w14:paraId="4A194453" w14:textId="77777777" w:rsidR="002F2701" w:rsidRPr="00870235" w:rsidRDefault="00C57DDF" w:rsidP="00AF199E">
            <w:pPr>
              <w:rPr>
                <w:rFonts w:ascii="Times New Roman" w:hAnsi="Times New Roman" w:cs="Times New Roman"/>
              </w:rPr>
            </w:pPr>
            <w:hyperlink r:id="rId23" w:history="1">
              <w:r w:rsidR="00481C2D" w:rsidRPr="00870235">
                <w:rPr>
                  <w:rStyle w:val="Hyperlink"/>
                  <w:rFonts w:ascii="Times New Roman" w:hAnsi="Times New Roman" w:cs="Times New Roman"/>
                  <w:color w:val="auto"/>
                  <w:u w:val="none"/>
                  <w:bdr w:val="none" w:sz="0" w:space="0" w:color="auto" w:frame="1"/>
                </w:rPr>
                <w:t>Family Checkup: Positive Parenting Prevents Drug Abuse</w:t>
              </w:r>
            </w:hyperlink>
            <w:r w:rsidR="00481C2D" w:rsidRPr="00870235">
              <w:rPr>
                <w:rFonts w:ascii="Times New Roman" w:hAnsi="Times New Roman" w:cs="Times New Roman"/>
              </w:rPr>
              <w:t xml:space="preserve"> highlights parenting skills that are important in preventing the initiation and progression of drug use among youth.</w:t>
            </w:r>
          </w:p>
          <w:p w14:paraId="45EF4330" w14:textId="77777777" w:rsidR="00481C2D" w:rsidRPr="00870235" w:rsidRDefault="00481C2D" w:rsidP="00AF199E">
            <w:pPr>
              <w:rPr>
                <w:rFonts w:ascii="Times New Roman" w:hAnsi="Times New Roman" w:cs="Times New Roman"/>
              </w:rPr>
            </w:pPr>
          </w:p>
          <w:p w14:paraId="0E97645F" w14:textId="519DE2DE" w:rsidR="00481C2D" w:rsidRPr="00870235" w:rsidRDefault="00481C2D" w:rsidP="00AF199E">
            <w:pPr>
              <w:rPr>
                <w:rFonts w:ascii="Times New Roman" w:hAnsi="Times New Roman" w:cs="Times New Roman"/>
              </w:rPr>
            </w:pPr>
            <w:r w:rsidRPr="002D4C7C">
              <w:rPr>
                <w:rFonts w:ascii="Times New Roman" w:hAnsi="Times New Roman" w:cs="Times New Roman"/>
                <w:b/>
              </w:rPr>
              <w:t>Resource:</w:t>
            </w:r>
            <w:r w:rsidR="0012246C" w:rsidRPr="002D4C7C">
              <w:rPr>
                <w:rFonts w:ascii="Times New Roman" w:hAnsi="Times New Roman" w:cs="Times New Roman"/>
                <w:b/>
              </w:rPr>
              <w:t xml:space="preserve"> </w:t>
            </w:r>
            <w:r w:rsidR="0012246C">
              <w:rPr>
                <w:rFonts w:ascii="Times New Roman" w:hAnsi="Times New Roman" w:cs="Times New Roman"/>
              </w:rPr>
              <w:t xml:space="preserve">Family Checkup: </w:t>
            </w:r>
            <w:hyperlink r:id="rId24" w:history="1">
              <w:r w:rsidR="0012246C" w:rsidRPr="0012246C">
                <w:rPr>
                  <w:rStyle w:val="Hyperlink"/>
                  <w:rFonts w:ascii="Times New Roman" w:hAnsi="Times New Roman" w:cs="Times New Roman"/>
                </w:rPr>
                <w:t>Positive Parenting Prevents Drug Abuse</w:t>
              </w:r>
            </w:hyperlink>
          </w:p>
          <w:p w14:paraId="448C6321" w14:textId="6747B28C" w:rsidR="00481C2D" w:rsidRPr="00870235" w:rsidRDefault="0012246C" w:rsidP="00AF199E">
            <w:pPr>
              <w:rPr>
                <w:rFonts w:ascii="Times New Roman" w:hAnsi="Times New Roman" w:cs="Times New Roman"/>
              </w:rPr>
            </w:pPr>
            <w:r w:rsidRPr="002D4C7C">
              <w:rPr>
                <w:rFonts w:ascii="Times New Roman" w:hAnsi="Times New Roman" w:cs="Times New Roman"/>
                <w:b/>
              </w:rPr>
              <w:t>Resource</w:t>
            </w:r>
            <w:r w:rsidR="002D4C7C" w:rsidRPr="002D4C7C">
              <w:rPr>
                <w:rFonts w:ascii="Times New Roman" w:hAnsi="Times New Roman" w:cs="Times New Roman"/>
                <w:b/>
              </w:rPr>
              <w:t xml:space="preserve">: </w:t>
            </w:r>
            <w:r w:rsidR="00481C2D" w:rsidRPr="00870235">
              <w:rPr>
                <w:rFonts w:ascii="Times New Roman" w:hAnsi="Times New Roman" w:cs="Times New Roman"/>
              </w:rPr>
              <w:t xml:space="preserve">Family Checkup Booklet </w:t>
            </w:r>
            <w:r w:rsidR="00481C2D" w:rsidRPr="002D4C7C">
              <w:rPr>
                <w:rFonts w:ascii="Times New Roman" w:hAnsi="Times New Roman" w:cs="Times New Roman"/>
                <w:highlight w:val="yellow"/>
              </w:rPr>
              <w:t>(</w:t>
            </w:r>
            <w:r w:rsidR="002D4C7C" w:rsidRPr="002D4C7C">
              <w:rPr>
                <w:rFonts w:ascii="Times New Roman" w:hAnsi="Times New Roman" w:cs="Times New Roman"/>
                <w:highlight w:val="yellow"/>
              </w:rPr>
              <w:t>Put on TAN website)</w:t>
            </w:r>
          </w:p>
        </w:tc>
      </w:tr>
      <w:tr w:rsidR="00B07329" w:rsidRPr="00870235" w14:paraId="666BD999" w14:textId="77777777" w:rsidTr="002D4C7C">
        <w:trPr>
          <w:trHeight w:val="1619"/>
        </w:trPr>
        <w:tc>
          <w:tcPr>
            <w:tcW w:w="630" w:type="dxa"/>
          </w:tcPr>
          <w:p w14:paraId="56C45186" w14:textId="3268D895" w:rsidR="00B07329" w:rsidRPr="0078766C" w:rsidRDefault="0078766C" w:rsidP="00B07329">
            <w:pPr>
              <w:jc w:val="center"/>
              <w:rPr>
                <w:rFonts w:ascii="Times New Roman" w:hAnsi="Times New Roman" w:cs="Times New Roman"/>
                <w:b/>
              </w:rPr>
            </w:pPr>
            <w:r w:rsidRPr="0078766C">
              <w:rPr>
                <w:rFonts w:ascii="Times New Roman" w:hAnsi="Times New Roman" w:cs="Times New Roman"/>
                <w:b/>
              </w:rPr>
              <w:t>16</w:t>
            </w:r>
          </w:p>
        </w:tc>
        <w:tc>
          <w:tcPr>
            <w:tcW w:w="6929" w:type="dxa"/>
          </w:tcPr>
          <w:p w14:paraId="1761D953" w14:textId="77777777" w:rsidR="00B07329" w:rsidRPr="00B07329" w:rsidRDefault="00B07329" w:rsidP="00B07329">
            <w:pPr>
              <w:rPr>
                <w:rFonts w:ascii="Times New Roman" w:hAnsi="Times New Roman" w:cs="Times New Roman"/>
                <w:b/>
              </w:rPr>
            </w:pPr>
            <w:r w:rsidRPr="00B07329">
              <w:rPr>
                <w:rFonts w:ascii="Times New Roman" w:hAnsi="Times New Roman" w:cs="Times New Roman"/>
                <w:b/>
              </w:rPr>
              <w:t>Operation Prevention</w:t>
            </w:r>
          </w:p>
          <w:p w14:paraId="1FDB05D1" w14:textId="77777777" w:rsidR="00B07329" w:rsidRPr="00B07329" w:rsidRDefault="00B07329" w:rsidP="00B07329">
            <w:pPr>
              <w:rPr>
                <w:rFonts w:ascii="Times New Roman" w:hAnsi="Times New Roman" w:cs="Times New Roman"/>
                <w:b/>
              </w:rPr>
            </w:pPr>
          </w:p>
          <w:p w14:paraId="307AF366" w14:textId="7D0B205A" w:rsidR="00B07329" w:rsidRPr="00B07329" w:rsidRDefault="00B07329" w:rsidP="00B07329">
            <w:pPr>
              <w:rPr>
                <w:rFonts w:ascii="Times New Roman" w:hAnsi="Times New Roman" w:cs="Times New Roman"/>
              </w:rPr>
            </w:pPr>
            <w:r w:rsidRPr="00B07329">
              <w:rPr>
                <w:rFonts w:ascii="Times New Roman" w:hAnsi="Times New Roman" w:cs="Times New Roman"/>
              </w:rPr>
              <w:t>Target Population: Parents</w:t>
            </w:r>
          </w:p>
          <w:p w14:paraId="0865FB8F" w14:textId="77777777" w:rsidR="00B07329" w:rsidRPr="00B07329" w:rsidRDefault="00B07329" w:rsidP="00B07329">
            <w:pPr>
              <w:rPr>
                <w:rFonts w:ascii="Times New Roman" w:hAnsi="Times New Roman" w:cs="Times New Roman"/>
              </w:rPr>
            </w:pPr>
            <w:r w:rsidRPr="00B07329">
              <w:rPr>
                <w:rFonts w:ascii="Times New Roman" w:hAnsi="Times New Roman" w:cs="Times New Roman"/>
              </w:rPr>
              <w:t>Type of Resource: Parent discussion guide</w:t>
            </w:r>
          </w:p>
          <w:p w14:paraId="44786C7D" w14:textId="6D54C6D4" w:rsidR="00B07329" w:rsidRPr="00B07329" w:rsidRDefault="00B07329" w:rsidP="00B07329">
            <w:pPr>
              <w:rPr>
                <w:rFonts w:ascii="Times New Roman" w:hAnsi="Times New Roman" w:cs="Times New Roman"/>
                <w:b/>
                <w:bCs/>
              </w:rPr>
            </w:pPr>
            <w:r w:rsidRPr="00B07329">
              <w:rPr>
                <w:rFonts w:ascii="Times New Roman" w:hAnsi="Times New Roman" w:cs="Times New Roman"/>
              </w:rPr>
              <w:t>Outcome: Positive Parenting</w:t>
            </w:r>
            <w:r w:rsidR="00CD2F8D">
              <w:rPr>
                <w:rFonts w:ascii="Times New Roman" w:hAnsi="Times New Roman" w:cs="Times New Roman"/>
              </w:rPr>
              <w:t>,</w:t>
            </w:r>
            <w:r w:rsidR="00CD2F8D">
              <w:t xml:space="preserve"> prevent new users</w:t>
            </w:r>
          </w:p>
        </w:tc>
        <w:tc>
          <w:tcPr>
            <w:tcW w:w="7201" w:type="dxa"/>
          </w:tcPr>
          <w:p w14:paraId="4E665D97" w14:textId="701C1919" w:rsidR="00B07329" w:rsidRPr="00B07329" w:rsidRDefault="00B07329" w:rsidP="00B07329">
            <w:pPr>
              <w:rPr>
                <w:rFonts w:ascii="Times New Roman" w:hAnsi="Times New Roman" w:cs="Times New Roman"/>
                <w:color w:val="202B46"/>
              </w:rPr>
            </w:pPr>
            <w:r w:rsidRPr="00B07329">
              <w:rPr>
                <w:rFonts w:ascii="Times New Roman" w:hAnsi="Times New Roman" w:cs="Times New Roman"/>
              </w:rPr>
              <w:t>Parents can join the conversation with this family discussion starter. Additional information on the warning signs of prescription opioid misuse and a guide to prevention and intervention empower families to reach out.</w:t>
            </w:r>
            <w:r w:rsidRPr="00B07329">
              <w:rPr>
                <w:rFonts w:ascii="Times New Roman" w:hAnsi="Times New Roman" w:cs="Times New Roman"/>
                <w:color w:val="202B46"/>
              </w:rPr>
              <w:t xml:space="preserve"> </w:t>
            </w:r>
          </w:p>
          <w:p w14:paraId="00FBC886" w14:textId="77777777" w:rsidR="00B07329" w:rsidRPr="00B07329" w:rsidRDefault="00B07329" w:rsidP="00B07329">
            <w:pPr>
              <w:rPr>
                <w:rFonts w:ascii="Times New Roman" w:hAnsi="Times New Roman" w:cs="Times New Roman"/>
                <w:color w:val="202B46"/>
              </w:rPr>
            </w:pPr>
          </w:p>
          <w:p w14:paraId="5AE6E1A8" w14:textId="3D3D1942" w:rsidR="00B07329" w:rsidRPr="00B07329" w:rsidRDefault="00B07329" w:rsidP="00B07329">
            <w:r w:rsidRPr="00B07329">
              <w:rPr>
                <w:rFonts w:ascii="Times New Roman" w:hAnsi="Times New Roman" w:cs="Times New Roman"/>
                <w:b/>
                <w:color w:val="202B46"/>
              </w:rPr>
              <w:t>Resource:</w:t>
            </w:r>
            <w:r w:rsidRPr="00B07329">
              <w:rPr>
                <w:rFonts w:ascii="Times New Roman" w:hAnsi="Times New Roman" w:cs="Times New Roman"/>
                <w:color w:val="202B46"/>
              </w:rPr>
              <w:t xml:space="preserve"> </w:t>
            </w:r>
            <w:hyperlink r:id="rId25" w:history="1">
              <w:r w:rsidRPr="00B07329">
                <w:rPr>
                  <w:rStyle w:val="Hyperlink"/>
                  <w:rFonts w:ascii="Times New Roman" w:hAnsi="Times New Roman" w:cs="Times New Roman"/>
                </w:rPr>
                <w:t>Parent Toolkit</w:t>
              </w:r>
            </w:hyperlink>
          </w:p>
        </w:tc>
      </w:tr>
    </w:tbl>
    <w:p w14:paraId="5A6C0CC4" w14:textId="51B295CF" w:rsidR="00A25CCF" w:rsidRDefault="00A25CCF" w:rsidP="002F2701">
      <w:pPr>
        <w:jc w:val="center"/>
        <w:rPr>
          <w:rFonts w:ascii="Times New Roman" w:hAnsi="Times New Roman" w:cs="Times New Roman"/>
        </w:rPr>
      </w:pPr>
    </w:p>
    <w:p w14:paraId="4B29FC24" w14:textId="77777777" w:rsidR="00A25CCF" w:rsidRDefault="00A25CCF">
      <w:pPr>
        <w:rPr>
          <w:rFonts w:ascii="Times New Roman" w:hAnsi="Times New Roman" w:cs="Times New Roman"/>
        </w:rPr>
      </w:pPr>
      <w:r>
        <w:rPr>
          <w:rFonts w:ascii="Times New Roman" w:hAnsi="Times New Roman" w:cs="Times New Roman"/>
        </w:rPr>
        <w:br w:type="page"/>
      </w:r>
    </w:p>
    <w:p w14:paraId="5130A18E" w14:textId="77777777" w:rsidR="002F2701" w:rsidRPr="00870235" w:rsidRDefault="002F2701" w:rsidP="002F2701">
      <w:pPr>
        <w:jc w:val="center"/>
        <w:rPr>
          <w:rFonts w:ascii="Times New Roman" w:hAnsi="Times New Roman" w:cs="Times New Roman"/>
        </w:rPr>
      </w:pPr>
    </w:p>
    <w:tbl>
      <w:tblPr>
        <w:tblStyle w:val="TableGrid"/>
        <w:tblW w:w="14760" w:type="dxa"/>
        <w:tblInd w:w="-365" w:type="dxa"/>
        <w:tblLook w:val="04A0" w:firstRow="1" w:lastRow="0" w:firstColumn="1" w:lastColumn="0" w:noHBand="0" w:noVBand="1"/>
      </w:tblPr>
      <w:tblGrid>
        <w:gridCol w:w="630"/>
        <w:gridCol w:w="6929"/>
        <w:gridCol w:w="7201"/>
      </w:tblGrid>
      <w:tr w:rsidR="002F2701" w:rsidRPr="00870235" w14:paraId="02A5A298" w14:textId="77777777" w:rsidTr="00AF199E">
        <w:tc>
          <w:tcPr>
            <w:tcW w:w="14760" w:type="dxa"/>
            <w:gridSpan w:val="3"/>
            <w:shd w:val="clear" w:color="auto" w:fill="00B0F0"/>
          </w:tcPr>
          <w:p w14:paraId="73399212" w14:textId="77777777" w:rsidR="002F2701" w:rsidRPr="00870235" w:rsidRDefault="002F2701" w:rsidP="00DC22DE">
            <w:pPr>
              <w:jc w:val="center"/>
              <w:rPr>
                <w:rFonts w:ascii="Times New Roman" w:hAnsi="Times New Roman" w:cs="Times New Roman"/>
                <w:b/>
              </w:rPr>
            </w:pPr>
            <w:r w:rsidRPr="00870235">
              <w:rPr>
                <w:rFonts w:ascii="Times New Roman" w:hAnsi="Times New Roman" w:cs="Times New Roman"/>
              </w:rPr>
              <w:br w:type="page"/>
            </w:r>
            <w:r w:rsidRPr="00870235">
              <w:rPr>
                <w:rFonts w:ascii="Times New Roman" w:hAnsi="Times New Roman" w:cs="Times New Roman"/>
                <w:b/>
                <w:shd w:val="clear" w:color="auto" w:fill="00B0F0"/>
              </w:rPr>
              <w:t>Professional Development for</w:t>
            </w:r>
            <w:r w:rsidR="00AF199E" w:rsidRPr="00870235">
              <w:rPr>
                <w:rFonts w:ascii="Times New Roman" w:hAnsi="Times New Roman" w:cs="Times New Roman"/>
                <w:b/>
                <w:shd w:val="clear" w:color="auto" w:fill="00B0F0"/>
              </w:rPr>
              <w:t xml:space="preserve"> Out-of-School Time Providers</w:t>
            </w:r>
          </w:p>
        </w:tc>
      </w:tr>
      <w:tr w:rsidR="008A1D89" w:rsidRPr="00870235" w14:paraId="2F83ECCC" w14:textId="77777777" w:rsidTr="00B24246">
        <w:trPr>
          <w:trHeight w:val="2069"/>
        </w:trPr>
        <w:tc>
          <w:tcPr>
            <w:tcW w:w="630" w:type="dxa"/>
          </w:tcPr>
          <w:p w14:paraId="4E237081" w14:textId="77777777" w:rsidR="008A1D89" w:rsidRPr="00870235" w:rsidRDefault="008A1D89" w:rsidP="003652BD">
            <w:pPr>
              <w:jc w:val="center"/>
              <w:rPr>
                <w:rFonts w:ascii="Times New Roman" w:hAnsi="Times New Roman" w:cs="Times New Roman"/>
              </w:rPr>
            </w:pPr>
          </w:p>
        </w:tc>
        <w:tc>
          <w:tcPr>
            <w:tcW w:w="6929" w:type="dxa"/>
          </w:tcPr>
          <w:p w14:paraId="51DFDC70" w14:textId="77777777" w:rsidR="008A1D89" w:rsidRDefault="008A1D89" w:rsidP="003652BD">
            <w:pPr>
              <w:autoSpaceDE w:val="0"/>
              <w:autoSpaceDN w:val="0"/>
              <w:adjustRightInd w:val="0"/>
              <w:rPr>
                <w:rFonts w:ascii="Times New Roman" w:hAnsi="Times New Roman" w:cs="Times New Roman"/>
                <w:b/>
                <w:color w:val="212529"/>
              </w:rPr>
            </w:pPr>
            <w:r w:rsidRPr="008A1D89">
              <w:rPr>
                <w:rFonts w:ascii="Times New Roman" w:hAnsi="Times New Roman" w:cs="Times New Roman"/>
                <w:b/>
                <w:color w:val="212529"/>
              </w:rPr>
              <w:t>Building a trauma informed care approach for afterschool programs &amp; community-based organizations</w:t>
            </w:r>
          </w:p>
          <w:p w14:paraId="0FE3C2E7" w14:textId="77777777" w:rsidR="008A1D89" w:rsidRDefault="008A1D89" w:rsidP="003652BD">
            <w:pPr>
              <w:autoSpaceDE w:val="0"/>
              <w:autoSpaceDN w:val="0"/>
              <w:adjustRightInd w:val="0"/>
              <w:rPr>
                <w:rFonts w:ascii="Times New Roman" w:hAnsi="Times New Roman" w:cs="Times New Roman"/>
                <w:b/>
                <w:bCs/>
                <w:color w:val="212529"/>
              </w:rPr>
            </w:pPr>
          </w:p>
          <w:p w14:paraId="2FB8E0F9" w14:textId="337ADE0E" w:rsidR="008A1D89" w:rsidRDefault="008A1D89" w:rsidP="008A1D89">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sidRPr="008A1D89">
              <w:rPr>
                <w:rFonts w:ascii="Times New Roman" w:hAnsi="Times New Roman" w:cs="Times New Roman"/>
                <w:iCs/>
              </w:rPr>
              <w:t>A</w:t>
            </w:r>
            <w:r w:rsidRPr="008A1D89">
              <w:rPr>
                <w:rFonts w:ascii="Times New Roman" w:hAnsi="Times New Roman" w:cs="Times New Roman"/>
              </w:rPr>
              <w:t>fterschool site leaders</w:t>
            </w:r>
          </w:p>
          <w:p w14:paraId="0BA58D64" w14:textId="47AEE51F" w:rsidR="008A1D89" w:rsidRPr="00870235" w:rsidRDefault="008A1D89" w:rsidP="008A1D89">
            <w:pPr>
              <w:autoSpaceDE w:val="0"/>
              <w:autoSpaceDN w:val="0"/>
              <w:adjustRightInd w:val="0"/>
              <w:rPr>
                <w:rFonts w:ascii="Times New Roman" w:hAnsi="Times New Roman" w:cs="Times New Roman"/>
              </w:rPr>
            </w:pPr>
            <w:r w:rsidRPr="008A1D89">
              <w:rPr>
                <w:rFonts w:ascii="Times New Roman" w:hAnsi="Times New Roman" w:cs="Times New Roman"/>
                <w:i/>
              </w:rPr>
              <w:t>Type of Resource:</w:t>
            </w:r>
            <w:r>
              <w:rPr>
                <w:rFonts w:ascii="Times New Roman" w:hAnsi="Times New Roman" w:cs="Times New Roman"/>
              </w:rPr>
              <w:t xml:space="preserve"> Article</w:t>
            </w:r>
          </w:p>
          <w:p w14:paraId="409FDB8E" w14:textId="35E529A1" w:rsidR="008A1D89" w:rsidRPr="008A1D89" w:rsidRDefault="008A1D89" w:rsidP="008A1D89">
            <w:pPr>
              <w:autoSpaceDE w:val="0"/>
              <w:autoSpaceDN w:val="0"/>
              <w:adjustRightInd w:val="0"/>
              <w:rPr>
                <w:rFonts w:ascii="Times New Roman" w:hAnsi="Times New Roman" w:cs="Times New Roman"/>
                <w:b/>
                <w:bCs/>
              </w:rPr>
            </w:pPr>
            <w:r w:rsidRPr="00870235">
              <w:rPr>
                <w:rFonts w:ascii="Times New Roman" w:hAnsi="Times New Roman" w:cs="Times New Roman"/>
                <w:i/>
                <w:iCs/>
              </w:rPr>
              <w:t xml:space="preserve">Outcome: </w:t>
            </w:r>
            <w:r>
              <w:rPr>
                <w:rFonts w:ascii="Times New Roman" w:hAnsi="Times New Roman" w:cs="Times New Roman"/>
              </w:rPr>
              <w:t>Creating a trauma informed culture in afterschool</w:t>
            </w:r>
          </w:p>
        </w:tc>
        <w:tc>
          <w:tcPr>
            <w:tcW w:w="7201" w:type="dxa"/>
          </w:tcPr>
          <w:p w14:paraId="44FB40A1" w14:textId="77777777" w:rsidR="008A1D89" w:rsidRDefault="00B24246" w:rsidP="003652BD">
            <w:pPr>
              <w:autoSpaceDE w:val="0"/>
              <w:autoSpaceDN w:val="0"/>
              <w:adjustRightInd w:val="0"/>
              <w:rPr>
                <w:rFonts w:ascii="Times New Roman" w:hAnsi="Times New Roman" w:cs="Times New Roman"/>
                <w:color w:val="212529"/>
              </w:rPr>
            </w:pPr>
            <w:r>
              <w:rPr>
                <w:rFonts w:ascii="Times New Roman" w:hAnsi="Times New Roman" w:cs="Times New Roman"/>
                <w:color w:val="212529"/>
              </w:rPr>
              <w:t>A</w:t>
            </w:r>
            <w:r w:rsidRPr="00B24246">
              <w:rPr>
                <w:rFonts w:ascii="Times New Roman" w:hAnsi="Times New Roman" w:cs="Times New Roman"/>
                <w:color w:val="212529"/>
              </w:rPr>
              <w:t>fterschool programs and community-based organizations are experiencing increasing numbers of disruptive and challenging youth in their programs. To address these challenges, providers are working to create trauma informed environments that model the kind of space and place where youth can learn and grow.</w:t>
            </w:r>
          </w:p>
          <w:p w14:paraId="5AE1C8EE" w14:textId="77777777" w:rsidR="00B24246" w:rsidRDefault="00B24246" w:rsidP="003652BD">
            <w:pPr>
              <w:autoSpaceDE w:val="0"/>
              <w:autoSpaceDN w:val="0"/>
              <w:adjustRightInd w:val="0"/>
              <w:rPr>
                <w:rFonts w:ascii="Times New Roman" w:hAnsi="Times New Roman" w:cs="Times New Roman"/>
              </w:rPr>
            </w:pPr>
          </w:p>
          <w:p w14:paraId="4FB6B67E" w14:textId="53A76BC8" w:rsidR="00B24246" w:rsidRPr="00B24246" w:rsidRDefault="00B24246" w:rsidP="003652BD">
            <w:pPr>
              <w:autoSpaceDE w:val="0"/>
              <w:autoSpaceDN w:val="0"/>
              <w:adjustRightInd w:val="0"/>
              <w:rPr>
                <w:rFonts w:ascii="Times New Roman" w:hAnsi="Times New Roman" w:cs="Times New Roman"/>
              </w:rPr>
            </w:pPr>
            <w:r w:rsidRPr="00B24246">
              <w:rPr>
                <w:rFonts w:ascii="Times New Roman" w:hAnsi="Times New Roman" w:cs="Times New Roman"/>
                <w:b/>
              </w:rPr>
              <w:t xml:space="preserve">Resource: </w:t>
            </w:r>
            <w:hyperlink r:id="rId26" w:history="1">
              <w:r w:rsidRPr="00B24246">
                <w:rPr>
                  <w:rStyle w:val="Hyperlink"/>
                  <w:rFonts w:ascii="Times New Roman" w:hAnsi="Times New Roman" w:cs="Times New Roman"/>
                </w:rPr>
                <w:t>Afterschool Snack – Afterschool Alliance</w:t>
              </w:r>
            </w:hyperlink>
          </w:p>
        </w:tc>
      </w:tr>
      <w:tr w:rsidR="003652BD" w:rsidRPr="00870235" w14:paraId="401954BD" w14:textId="77777777" w:rsidTr="003652BD">
        <w:trPr>
          <w:trHeight w:val="2699"/>
        </w:trPr>
        <w:tc>
          <w:tcPr>
            <w:tcW w:w="630" w:type="dxa"/>
          </w:tcPr>
          <w:p w14:paraId="275B63FB" w14:textId="77777777" w:rsidR="003652BD" w:rsidRPr="00870235" w:rsidRDefault="003652BD" w:rsidP="003652BD">
            <w:pPr>
              <w:jc w:val="center"/>
              <w:rPr>
                <w:rFonts w:ascii="Times New Roman" w:hAnsi="Times New Roman" w:cs="Times New Roman"/>
              </w:rPr>
            </w:pPr>
          </w:p>
        </w:tc>
        <w:tc>
          <w:tcPr>
            <w:tcW w:w="6929" w:type="dxa"/>
          </w:tcPr>
          <w:p w14:paraId="46A27084" w14:textId="77777777" w:rsidR="003652BD" w:rsidRPr="00870235" w:rsidRDefault="003652BD" w:rsidP="003652BD">
            <w:pPr>
              <w:autoSpaceDE w:val="0"/>
              <w:autoSpaceDN w:val="0"/>
              <w:adjustRightInd w:val="0"/>
              <w:rPr>
                <w:rFonts w:ascii="Times New Roman" w:hAnsi="Times New Roman" w:cs="Times New Roman"/>
                <w:b/>
                <w:bCs/>
              </w:rPr>
            </w:pPr>
            <w:r w:rsidRPr="00870235">
              <w:rPr>
                <w:rFonts w:ascii="Times New Roman" w:hAnsi="Times New Roman" w:cs="Times New Roman"/>
                <w:b/>
                <w:bCs/>
              </w:rPr>
              <w:t>Regional Overdose Prevention Specialists</w:t>
            </w:r>
          </w:p>
          <w:p w14:paraId="60C34F3E" w14:textId="77777777" w:rsidR="003652BD" w:rsidRDefault="003652BD" w:rsidP="003652BD">
            <w:pPr>
              <w:autoSpaceDE w:val="0"/>
              <w:autoSpaceDN w:val="0"/>
              <w:adjustRightInd w:val="0"/>
              <w:rPr>
                <w:rFonts w:ascii="Times New Roman" w:hAnsi="Times New Roman" w:cs="Times New Roman"/>
                <w:i/>
                <w:iCs/>
              </w:rPr>
            </w:pPr>
          </w:p>
          <w:p w14:paraId="3FC3EED1" w14:textId="1B98BD11" w:rsidR="003652BD"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sidRPr="00870235">
              <w:rPr>
                <w:rFonts w:ascii="Times New Roman" w:hAnsi="Times New Roman" w:cs="Times New Roman"/>
              </w:rPr>
              <w:t>General population</w:t>
            </w:r>
            <w:r>
              <w:rPr>
                <w:rFonts w:ascii="Times New Roman" w:hAnsi="Times New Roman" w:cs="Times New Roman"/>
              </w:rPr>
              <w:t>, afterschool site leaders</w:t>
            </w:r>
          </w:p>
          <w:p w14:paraId="4D99F0BE" w14:textId="0AE95C10" w:rsidR="008A1D89" w:rsidRPr="00870235" w:rsidRDefault="008A1D89" w:rsidP="003652BD">
            <w:pPr>
              <w:autoSpaceDE w:val="0"/>
              <w:autoSpaceDN w:val="0"/>
              <w:adjustRightInd w:val="0"/>
              <w:rPr>
                <w:rFonts w:ascii="Times New Roman" w:hAnsi="Times New Roman" w:cs="Times New Roman"/>
              </w:rPr>
            </w:pPr>
            <w:r w:rsidRPr="008A1D89">
              <w:rPr>
                <w:rFonts w:ascii="Times New Roman" w:hAnsi="Times New Roman" w:cs="Times New Roman"/>
                <w:i/>
              </w:rPr>
              <w:t>Type of Resource:</w:t>
            </w:r>
            <w:r>
              <w:rPr>
                <w:rFonts w:ascii="Times New Roman" w:hAnsi="Times New Roman" w:cs="Times New Roman"/>
              </w:rPr>
              <w:t xml:space="preserve"> Network of Trainers</w:t>
            </w:r>
          </w:p>
          <w:p w14:paraId="5AAD93FA" w14:textId="77777777"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sidRPr="00870235">
              <w:rPr>
                <w:rFonts w:ascii="Times New Roman" w:hAnsi="Times New Roman" w:cs="Times New Roman"/>
              </w:rPr>
              <w:t>Increase the number of people certified to carry and</w:t>
            </w:r>
          </w:p>
          <w:p w14:paraId="5012C5AC" w14:textId="77777777"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rPr>
              <w:t>administer naloxone, reducing deaths due to overdose</w:t>
            </w:r>
          </w:p>
          <w:p w14:paraId="781767F4" w14:textId="7B3627E1"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rPr>
              <w:t>Implemented in TN</w:t>
            </w:r>
          </w:p>
        </w:tc>
        <w:tc>
          <w:tcPr>
            <w:tcW w:w="7201" w:type="dxa"/>
          </w:tcPr>
          <w:p w14:paraId="67A4DF1E" w14:textId="77777777"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rPr>
              <w:t>Tennessee Overdose Prevention (TOP) provides training to enable</w:t>
            </w:r>
          </w:p>
          <w:p w14:paraId="3B106FD2" w14:textId="77777777"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rPr>
              <w:t>Tennessee residents to administer the overdose reversing drug</w:t>
            </w:r>
          </w:p>
          <w:p w14:paraId="009E90AD" w14:textId="77777777"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rPr>
              <w:t>naloxone.</w:t>
            </w:r>
          </w:p>
          <w:p w14:paraId="5E20F7F7" w14:textId="77777777" w:rsidR="003652BD" w:rsidRPr="00870235" w:rsidRDefault="003652BD" w:rsidP="003652BD">
            <w:pPr>
              <w:autoSpaceDE w:val="0"/>
              <w:autoSpaceDN w:val="0"/>
              <w:adjustRightInd w:val="0"/>
              <w:rPr>
                <w:rFonts w:ascii="Times New Roman" w:hAnsi="Times New Roman" w:cs="Times New Roman"/>
              </w:rPr>
            </w:pPr>
          </w:p>
          <w:p w14:paraId="31D5A4A3" w14:textId="77777777" w:rsidR="003652BD" w:rsidRPr="00870235" w:rsidRDefault="003652BD" w:rsidP="003652BD">
            <w:pPr>
              <w:autoSpaceDE w:val="0"/>
              <w:autoSpaceDN w:val="0"/>
              <w:adjustRightInd w:val="0"/>
              <w:rPr>
                <w:rFonts w:ascii="Times New Roman" w:hAnsi="Times New Roman" w:cs="Times New Roman"/>
              </w:rPr>
            </w:pPr>
            <w:r w:rsidRPr="00870235">
              <w:rPr>
                <w:rFonts w:ascii="Times New Roman" w:hAnsi="Times New Roman" w:cs="Times New Roman"/>
              </w:rPr>
              <w:t>The Tennessee Department of Health website provides the public with</w:t>
            </w:r>
          </w:p>
          <w:p w14:paraId="6C19C15A" w14:textId="77777777" w:rsidR="003652BD" w:rsidRPr="00870235" w:rsidRDefault="003652BD" w:rsidP="003652BD">
            <w:pPr>
              <w:rPr>
                <w:rFonts w:ascii="Times New Roman" w:hAnsi="Times New Roman" w:cs="Times New Roman"/>
              </w:rPr>
            </w:pPr>
            <w:r w:rsidRPr="00870235">
              <w:rPr>
                <w:rFonts w:ascii="Times New Roman" w:hAnsi="Times New Roman" w:cs="Times New Roman"/>
              </w:rPr>
              <w:t>a naloxone training, along with a quiz, and certificate of completion.</w:t>
            </w:r>
          </w:p>
          <w:p w14:paraId="331B861E" w14:textId="77777777" w:rsidR="003652BD" w:rsidRPr="00870235" w:rsidRDefault="003652BD" w:rsidP="003652BD">
            <w:pPr>
              <w:rPr>
                <w:rFonts w:ascii="Times New Roman" w:hAnsi="Times New Roman" w:cs="Times New Roman"/>
              </w:rPr>
            </w:pPr>
          </w:p>
          <w:p w14:paraId="41F50072" w14:textId="77777777" w:rsidR="003652BD" w:rsidRPr="007B24C3" w:rsidRDefault="003652BD" w:rsidP="003652BD">
            <w:pPr>
              <w:rPr>
                <w:rFonts w:ascii="Times New Roman" w:hAnsi="Times New Roman" w:cs="Times New Roman"/>
              </w:rPr>
            </w:pPr>
            <w:r>
              <w:rPr>
                <w:rFonts w:ascii="Times New Roman" w:hAnsi="Times New Roman" w:cs="Times New Roman"/>
                <w:b/>
              </w:rPr>
              <w:t>Resource:</w:t>
            </w:r>
            <w:hyperlink r:id="rId27" w:history="1">
              <w:r w:rsidRPr="004902B5">
                <w:rPr>
                  <w:rStyle w:val="Hyperlink"/>
                  <w:rFonts w:ascii="Times New Roman" w:hAnsi="Times New Roman" w:cs="Times New Roman"/>
                </w:rPr>
                <w:t xml:space="preserve"> TN Department of Health – Naloxone Training Information</w:t>
              </w:r>
            </w:hyperlink>
          </w:p>
          <w:p w14:paraId="34FBEF55" w14:textId="6F1EDD31" w:rsidR="003652BD" w:rsidRPr="00870235" w:rsidRDefault="003652BD" w:rsidP="003652BD">
            <w:pPr>
              <w:rPr>
                <w:rFonts w:ascii="Times New Roman" w:hAnsi="Times New Roman" w:cs="Times New Roman"/>
              </w:rPr>
            </w:pPr>
            <w:r w:rsidRPr="002D4C7C">
              <w:rPr>
                <w:rFonts w:ascii="Times New Roman" w:hAnsi="Times New Roman" w:cs="Times New Roman"/>
                <w:b/>
              </w:rPr>
              <w:t>Resource:</w:t>
            </w:r>
            <w:r w:rsidRPr="00870235">
              <w:rPr>
                <w:rFonts w:ascii="Times New Roman" w:hAnsi="Times New Roman" w:cs="Times New Roman"/>
              </w:rPr>
              <w:t xml:space="preserve"> ROPS Trainers Handout with contact information </w:t>
            </w:r>
            <w:r w:rsidRPr="004902B5">
              <w:rPr>
                <w:rFonts w:ascii="Times New Roman" w:hAnsi="Times New Roman" w:cs="Times New Roman"/>
                <w:highlight w:val="yellow"/>
              </w:rPr>
              <w:t>(Upload TAN website)</w:t>
            </w:r>
          </w:p>
        </w:tc>
      </w:tr>
      <w:tr w:rsidR="003652BD" w:rsidRPr="00870235" w14:paraId="129629C2" w14:textId="77777777" w:rsidTr="00EE2DCC">
        <w:trPr>
          <w:trHeight w:val="1691"/>
        </w:trPr>
        <w:tc>
          <w:tcPr>
            <w:tcW w:w="630" w:type="dxa"/>
          </w:tcPr>
          <w:p w14:paraId="41BCC68C" w14:textId="77777777" w:rsidR="003652BD" w:rsidRPr="00870235" w:rsidRDefault="003652BD" w:rsidP="003652BD">
            <w:pPr>
              <w:jc w:val="center"/>
              <w:rPr>
                <w:rFonts w:ascii="Times New Roman" w:hAnsi="Times New Roman" w:cs="Times New Roman"/>
              </w:rPr>
            </w:pPr>
          </w:p>
        </w:tc>
        <w:tc>
          <w:tcPr>
            <w:tcW w:w="6929" w:type="dxa"/>
          </w:tcPr>
          <w:p w14:paraId="6D2F69DD" w14:textId="54383C19" w:rsidR="003652BD" w:rsidRPr="00F42D03" w:rsidRDefault="0078766C" w:rsidP="003652BD">
            <w:pPr>
              <w:rPr>
                <w:rFonts w:ascii="Times New Roman" w:hAnsi="Times New Roman" w:cs="Times New Roman"/>
                <w:b/>
              </w:rPr>
            </w:pPr>
            <w:r w:rsidRPr="00F42D03">
              <w:rPr>
                <w:rFonts w:ascii="Times New Roman" w:hAnsi="Times New Roman" w:cs="Times New Roman"/>
                <w:b/>
              </w:rPr>
              <w:t>Self-Care</w:t>
            </w:r>
            <w:r w:rsidR="003652BD" w:rsidRPr="00F42D03">
              <w:rPr>
                <w:rFonts w:ascii="Times New Roman" w:hAnsi="Times New Roman" w:cs="Times New Roman"/>
                <w:b/>
              </w:rPr>
              <w:t xml:space="preserve"> </w:t>
            </w:r>
            <w:bookmarkStart w:id="0" w:name="_GoBack"/>
            <w:bookmarkEnd w:id="0"/>
            <w:r w:rsidR="003652BD" w:rsidRPr="00F42D03">
              <w:rPr>
                <w:rFonts w:ascii="Times New Roman" w:hAnsi="Times New Roman" w:cs="Times New Roman"/>
                <w:b/>
              </w:rPr>
              <w:t>for Educators</w:t>
            </w:r>
          </w:p>
          <w:p w14:paraId="650764AC" w14:textId="77777777" w:rsidR="008A1D89" w:rsidRDefault="008A1D89" w:rsidP="003652BD">
            <w:pPr>
              <w:rPr>
                <w:rFonts w:ascii="Times New Roman" w:hAnsi="Times New Roman" w:cs="Times New Roman"/>
              </w:rPr>
            </w:pPr>
          </w:p>
          <w:p w14:paraId="67AE0B53" w14:textId="3474708C" w:rsidR="008A1D89" w:rsidRDefault="008A1D89" w:rsidP="008A1D89">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Pr>
                <w:rFonts w:ascii="Times New Roman" w:hAnsi="Times New Roman" w:cs="Times New Roman"/>
              </w:rPr>
              <w:t>Afterschool providers</w:t>
            </w:r>
          </w:p>
          <w:p w14:paraId="1AF55E20" w14:textId="42DD30C7" w:rsidR="008A1D89" w:rsidRPr="00870235" w:rsidRDefault="008A1D89" w:rsidP="008A1D89">
            <w:pPr>
              <w:autoSpaceDE w:val="0"/>
              <w:autoSpaceDN w:val="0"/>
              <w:adjustRightInd w:val="0"/>
              <w:rPr>
                <w:rFonts w:ascii="Times New Roman" w:hAnsi="Times New Roman" w:cs="Times New Roman"/>
              </w:rPr>
            </w:pPr>
            <w:r w:rsidRPr="008A1D89">
              <w:rPr>
                <w:rFonts w:ascii="Times New Roman" w:hAnsi="Times New Roman" w:cs="Times New Roman"/>
                <w:i/>
              </w:rPr>
              <w:t>Type of Resource:</w:t>
            </w:r>
            <w:r>
              <w:rPr>
                <w:rFonts w:ascii="Times New Roman" w:hAnsi="Times New Roman" w:cs="Times New Roman"/>
              </w:rPr>
              <w:t xml:space="preserve"> Handout</w:t>
            </w:r>
          </w:p>
          <w:p w14:paraId="130E3CBA" w14:textId="5059666A" w:rsidR="008A1D89" w:rsidRDefault="008A1D89" w:rsidP="008A1D89">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sidRPr="00870235">
              <w:rPr>
                <w:rFonts w:ascii="Times New Roman" w:hAnsi="Times New Roman" w:cs="Times New Roman"/>
              </w:rPr>
              <w:t xml:space="preserve">Increase </w:t>
            </w:r>
            <w:r>
              <w:rPr>
                <w:rFonts w:ascii="Times New Roman" w:hAnsi="Times New Roman" w:cs="Times New Roman"/>
              </w:rPr>
              <w:t>resiliency among afterschool providers</w:t>
            </w:r>
          </w:p>
          <w:p w14:paraId="0219AFF8" w14:textId="71318027" w:rsidR="008A1D89" w:rsidRPr="00870235" w:rsidRDefault="008A1D89" w:rsidP="008A1D89">
            <w:pPr>
              <w:autoSpaceDE w:val="0"/>
              <w:autoSpaceDN w:val="0"/>
              <w:adjustRightInd w:val="0"/>
              <w:rPr>
                <w:rFonts w:ascii="Times New Roman" w:hAnsi="Times New Roman" w:cs="Times New Roman"/>
              </w:rPr>
            </w:pPr>
          </w:p>
        </w:tc>
        <w:tc>
          <w:tcPr>
            <w:tcW w:w="7201" w:type="dxa"/>
          </w:tcPr>
          <w:p w14:paraId="18B2A0D6" w14:textId="77777777" w:rsidR="003652BD" w:rsidRDefault="003652BD" w:rsidP="003652BD">
            <w:pPr>
              <w:rPr>
                <w:rFonts w:ascii="Times New Roman" w:hAnsi="Times New Roman" w:cs="Times New Roman"/>
              </w:rPr>
            </w:pPr>
          </w:p>
          <w:p w14:paraId="472C8207" w14:textId="77777777" w:rsidR="003652BD" w:rsidRDefault="003652BD" w:rsidP="003652BD">
            <w:pPr>
              <w:rPr>
                <w:rFonts w:ascii="Times New Roman" w:hAnsi="Times New Roman" w:cs="Times New Roman"/>
              </w:rPr>
            </w:pPr>
          </w:p>
          <w:p w14:paraId="38640917" w14:textId="77777777" w:rsidR="003652BD" w:rsidRDefault="003652BD" w:rsidP="003652BD">
            <w:pPr>
              <w:rPr>
                <w:rFonts w:ascii="Times New Roman" w:hAnsi="Times New Roman" w:cs="Times New Roman"/>
              </w:rPr>
            </w:pPr>
          </w:p>
          <w:p w14:paraId="2E807F08" w14:textId="68D1A4B4" w:rsidR="003652BD" w:rsidRPr="00870235" w:rsidRDefault="003652BD" w:rsidP="003652BD">
            <w:pPr>
              <w:rPr>
                <w:rFonts w:ascii="Times New Roman" w:hAnsi="Times New Roman" w:cs="Times New Roman"/>
              </w:rPr>
            </w:pPr>
            <w:r w:rsidRPr="00F42D03">
              <w:rPr>
                <w:rFonts w:ascii="Times New Roman" w:hAnsi="Times New Roman" w:cs="Times New Roman"/>
                <w:b/>
              </w:rPr>
              <w:t xml:space="preserve">Resource: </w:t>
            </w:r>
            <w:r w:rsidR="00F42D03">
              <w:rPr>
                <w:rFonts w:ascii="Times New Roman" w:hAnsi="Times New Roman" w:cs="Times New Roman"/>
              </w:rPr>
              <w:t xml:space="preserve">Handout from National Child Traumatic Stress Network </w:t>
            </w:r>
            <w:r w:rsidR="00F42D03" w:rsidRPr="004902B5">
              <w:rPr>
                <w:rFonts w:ascii="Times New Roman" w:hAnsi="Times New Roman" w:cs="Times New Roman"/>
                <w:highlight w:val="yellow"/>
              </w:rPr>
              <w:t>(Upload TAN website)</w:t>
            </w:r>
          </w:p>
        </w:tc>
      </w:tr>
      <w:tr w:rsidR="003652BD" w:rsidRPr="00870235" w14:paraId="5BC8035C" w14:textId="77777777" w:rsidTr="00DC22DE">
        <w:tc>
          <w:tcPr>
            <w:tcW w:w="630" w:type="dxa"/>
          </w:tcPr>
          <w:p w14:paraId="25CCA569" w14:textId="77777777" w:rsidR="003652BD" w:rsidRPr="00870235" w:rsidRDefault="003652BD" w:rsidP="003652BD">
            <w:pPr>
              <w:jc w:val="center"/>
              <w:rPr>
                <w:rFonts w:ascii="Times New Roman" w:hAnsi="Times New Roman" w:cs="Times New Roman"/>
              </w:rPr>
            </w:pPr>
          </w:p>
        </w:tc>
        <w:tc>
          <w:tcPr>
            <w:tcW w:w="6929" w:type="dxa"/>
          </w:tcPr>
          <w:p w14:paraId="46661329" w14:textId="77777777" w:rsidR="003652BD" w:rsidRPr="00F42D03" w:rsidRDefault="003652BD" w:rsidP="003652BD">
            <w:pPr>
              <w:rPr>
                <w:rFonts w:ascii="Times New Roman" w:hAnsi="Times New Roman" w:cs="Times New Roman"/>
                <w:b/>
              </w:rPr>
            </w:pPr>
            <w:r w:rsidRPr="00F42D03">
              <w:rPr>
                <w:rFonts w:ascii="Times New Roman" w:hAnsi="Times New Roman" w:cs="Times New Roman"/>
                <w:b/>
              </w:rPr>
              <w:t>The Truth About ACEs</w:t>
            </w:r>
          </w:p>
          <w:p w14:paraId="0F686C12" w14:textId="180326A9" w:rsidR="003652BD" w:rsidRDefault="003652BD" w:rsidP="003652BD">
            <w:pPr>
              <w:rPr>
                <w:rFonts w:ascii="Times New Roman" w:hAnsi="Times New Roman" w:cs="Times New Roman"/>
              </w:rPr>
            </w:pPr>
          </w:p>
          <w:p w14:paraId="25355781" w14:textId="77777777" w:rsidR="00F42D03" w:rsidRDefault="00F42D03" w:rsidP="00F42D03">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Pr>
                <w:rFonts w:ascii="Times New Roman" w:hAnsi="Times New Roman" w:cs="Times New Roman"/>
              </w:rPr>
              <w:t>Afterschool providers</w:t>
            </w:r>
          </w:p>
          <w:p w14:paraId="0A6AB134" w14:textId="530436AB" w:rsidR="00F42D03" w:rsidRPr="00870235" w:rsidRDefault="00F42D03" w:rsidP="00F42D03">
            <w:pPr>
              <w:autoSpaceDE w:val="0"/>
              <w:autoSpaceDN w:val="0"/>
              <w:adjustRightInd w:val="0"/>
              <w:rPr>
                <w:rFonts w:ascii="Times New Roman" w:hAnsi="Times New Roman" w:cs="Times New Roman"/>
              </w:rPr>
            </w:pPr>
            <w:r w:rsidRPr="008A1D89">
              <w:rPr>
                <w:rFonts w:ascii="Times New Roman" w:hAnsi="Times New Roman" w:cs="Times New Roman"/>
                <w:i/>
              </w:rPr>
              <w:t>Type of Resource:</w:t>
            </w:r>
            <w:r>
              <w:rPr>
                <w:rFonts w:ascii="Times New Roman" w:hAnsi="Times New Roman" w:cs="Times New Roman"/>
              </w:rPr>
              <w:t xml:space="preserve"> Infographic/Poster</w:t>
            </w:r>
          </w:p>
          <w:p w14:paraId="3A1CDA5A" w14:textId="163F3667" w:rsidR="00F42D03" w:rsidRDefault="00F42D03" w:rsidP="00F42D03">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sidRPr="00870235">
              <w:rPr>
                <w:rFonts w:ascii="Times New Roman" w:hAnsi="Times New Roman" w:cs="Times New Roman"/>
              </w:rPr>
              <w:t xml:space="preserve">Increase </w:t>
            </w:r>
            <w:r>
              <w:rPr>
                <w:rFonts w:ascii="Times New Roman" w:hAnsi="Times New Roman" w:cs="Times New Roman"/>
              </w:rPr>
              <w:t>awareness of Adverse Childhood Experiences</w:t>
            </w:r>
          </w:p>
          <w:p w14:paraId="4BEEDA31" w14:textId="77777777" w:rsidR="00F42D03" w:rsidRDefault="00F42D03" w:rsidP="003652BD">
            <w:pPr>
              <w:rPr>
                <w:rFonts w:ascii="Times New Roman" w:hAnsi="Times New Roman" w:cs="Times New Roman"/>
              </w:rPr>
            </w:pPr>
          </w:p>
          <w:p w14:paraId="36F26DE2" w14:textId="54F9D4E0" w:rsidR="003652BD" w:rsidRPr="00870235" w:rsidRDefault="003652BD" w:rsidP="003652BD">
            <w:pPr>
              <w:rPr>
                <w:rFonts w:ascii="Times New Roman" w:hAnsi="Times New Roman" w:cs="Times New Roman"/>
              </w:rPr>
            </w:pPr>
          </w:p>
        </w:tc>
        <w:tc>
          <w:tcPr>
            <w:tcW w:w="7201" w:type="dxa"/>
          </w:tcPr>
          <w:p w14:paraId="4555C1E9" w14:textId="77777777" w:rsidR="00F42D03" w:rsidRDefault="00F42D03" w:rsidP="003652BD">
            <w:pPr>
              <w:rPr>
                <w:rFonts w:ascii="Times New Roman" w:hAnsi="Times New Roman" w:cs="Times New Roman"/>
              </w:rPr>
            </w:pPr>
          </w:p>
          <w:p w14:paraId="51DEBE28" w14:textId="77777777" w:rsidR="00F42D03" w:rsidRDefault="00F42D03" w:rsidP="003652BD">
            <w:pPr>
              <w:rPr>
                <w:rFonts w:ascii="Times New Roman" w:hAnsi="Times New Roman" w:cs="Times New Roman"/>
              </w:rPr>
            </w:pPr>
          </w:p>
          <w:p w14:paraId="3B4BFBBE" w14:textId="77777777" w:rsidR="00F42D03" w:rsidRDefault="00F42D03" w:rsidP="003652BD">
            <w:pPr>
              <w:rPr>
                <w:rFonts w:ascii="Times New Roman" w:hAnsi="Times New Roman" w:cs="Times New Roman"/>
              </w:rPr>
            </w:pPr>
          </w:p>
          <w:p w14:paraId="0D6E4E8C" w14:textId="6931EC88" w:rsidR="003652BD" w:rsidRPr="00F42D03" w:rsidRDefault="00F42D03" w:rsidP="003652BD">
            <w:pPr>
              <w:rPr>
                <w:rFonts w:ascii="Times New Roman" w:hAnsi="Times New Roman" w:cs="Times New Roman"/>
                <w:b/>
              </w:rPr>
            </w:pPr>
            <w:r w:rsidRPr="00F42D03">
              <w:rPr>
                <w:rFonts w:ascii="Times New Roman" w:hAnsi="Times New Roman" w:cs="Times New Roman"/>
                <w:b/>
              </w:rPr>
              <w:t xml:space="preserve">Resource: </w:t>
            </w:r>
            <w:r>
              <w:rPr>
                <w:rFonts w:ascii="Times New Roman" w:hAnsi="Times New Roman" w:cs="Times New Roman"/>
              </w:rPr>
              <w:t xml:space="preserve">Infographic/Poster from Robert Wood Johnson Foundation </w:t>
            </w:r>
            <w:r w:rsidRPr="004902B5">
              <w:rPr>
                <w:rFonts w:ascii="Times New Roman" w:hAnsi="Times New Roman" w:cs="Times New Roman"/>
                <w:highlight w:val="yellow"/>
              </w:rPr>
              <w:t>(Upload TAN website)</w:t>
            </w:r>
          </w:p>
        </w:tc>
      </w:tr>
    </w:tbl>
    <w:p w14:paraId="53F9BAD6" w14:textId="42076E11" w:rsidR="002F2701" w:rsidRDefault="002F2701" w:rsidP="002F2701">
      <w:pPr>
        <w:jc w:val="center"/>
        <w:rPr>
          <w:rFonts w:ascii="Times New Roman" w:hAnsi="Times New Roman" w:cs="Times New Roman"/>
        </w:rPr>
      </w:pPr>
    </w:p>
    <w:p w14:paraId="32164D08" w14:textId="58DECC65" w:rsidR="00B24246" w:rsidRDefault="00B24246">
      <w:pPr>
        <w:rPr>
          <w:rFonts w:ascii="Times New Roman" w:hAnsi="Times New Roman" w:cs="Times New Roman"/>
        </w:rPr>
      </w:pPr>
      <w:r>
        <w:rPr>
          <w:rFonts w:ascii="Times New Roman" w:hAnsi="Times New Roman" w:cs="Times New Roman"/>
        </w:rPr>
        <w:br w:type="page"/>
      </w:r>
    </w:p>
    <w:tbl>
      <w:tblPr>
        <w:tblStyle w:val="TableGrid"/>
        <w:tblW w:w="14760" w:type="dxa"/>
        <w:tblInd w:w="-365" w:type="dxa"/>
        <w:tblLook w:val="04A0" w:firstRow="1" w:lastRow="0" w:firstColumn="1" w:lastColumn="0" w:noHBand="0" w:noVBand="1"/>
      </w:tblPr>
      <w:tblGrid>
        <w:gridCol w:w="630"/>
        <w:gridCol w:w="6929"/>
        <w:gridCol w:w="7201"/>
      </w:tblGrid>
      <w:tr w:rsidR="00CD2F8D" w:rsidRPr="00870235" w14:paraId="50EC4664" w14:textId="77777777" w:rsidTr="00251A7E">
        <w:tc>
          <w:tcPr>
            <w:tcW w:w="14760" w:type="dxa"/>
            <w:gridSpan w:val="3"/>
            <w:shd w:val="clear" w:color="auto" w:fill="00B050"/>
          </w:tcPr>
          <w:p w14:paraId="1838AA5C" w14:textId="77777777" w:rsidR="00CD2F8D" w:rsidRPr="00870235" w:rsidRDefault="00CD2F8D" w:rsidP="00251A7E">
            <w:pPr>
              <w:jc w:val="center"/>
              <w:rPr>
                <w:rFonts w:ascii="Times New Roman" w:hAnsi="Times New Roman" w:cs="Times New Roman"/>
                <w:b/>
              </w:rPr>
            </w:pPr>
            <w:r>
              <w:rPr>
                <w:rFonts w:ascii="Times New Roman" w:hAnsi="Times New Roman" w:cs="Times New Roman"/>
                <w:b/>
              </w:rPr>
              <w:lastRenderedPageBreak/>
              <w:t>Community Engagement</w:t>
            </w:r>
          </w:p>
        </w:tc>
      </w:tr>
      <w:tr w:rsidR="00CD2F8D" w:rsidRPr="00870235" w14:paraId="66055E1E" w14:textId="77777777" w:rsidTr="00251A7E">
        <w:trPr>
          <w:trHeight w:val="2699"/>
        </w:trPr>
        <w:tc>
          <w:tcPr>
            <w:tcW w:w="630" w:type="dxa"/>
          </w:tcPr>
          <w:p w14:paraId="1355424C" w14:textId="77777777" w:rsidR="00CD2F8D" w:rsidRPr="00870235" w:rsidRDefault="00CD2F8D" w:rsidP="00251A7E">
            <w:pPr>
              <w:jc w:val="center"/>
              <w:rPr>
                <w:rFonts w:ascii="Times New Roman" w:hAnsi="Times New Roman" w:cs="Times New Roman"/>
              </w:rPr>
            </w:pPr>
          </w:p>
        </w:tc>
        <w:tc>
          <w:tcPr>
            <w:tcW w:w="6929" w:type="dxa"/>
          </w:tcPr>
          <w:p w14:paraId="48DD1A87" w14:textId="77777777" w:rsidR="00CD2F8D" w:rsidRPr="00870235" w:rsidRDefault="00CD2F8D" w:rsidP="00251A7E">
            <w:pPr>
              <w:autoSpaceDE w:val="0"/>
              <w:autoSpaceDN w:val="0"/>
              <w:adjustRightInd w:val="0"/>
              <w:rPr>
                <w:rFonts w:ascii="Times New Roman" w:hAnsi="Times New Roman" w:cs="Times New Roman"/>
                <w:b/>
                <w:bCs/>
              </w:rPr>
            </w:pPr>
            <w:r w:rsidRPr="00870235">
              <w:rPr>
                <w:rFonts w:ascii="Times New Roman" w:hAnsi="Times New Roman" w:cs="Times New Roman"/>
                <w:b/>
                <w:bCs/>
              </w:rPr>
              <w:t>Regional Overdose Prevention Specialists</w:t>
            </w:r>
          </w:p>
          <w:p w14:paraId="654F7A5E" w14:textId="77777777" w:rsidR="00CD2F8D" w:rsidRDefault="00CD2F8D" w:rsidP="00251A7E">
            <w:pPr>
              <w:autoSpaceDE w:val="0"/>
              <w:autoSpaceDN w:val="0"/>
              <w:adjustRightInd w:val="0"/>
              <w:rPr>
                <w:rFonts w:ascii="Times New Roman" w:hAnsi="Times New Roman" w:cs="Times New Roman"/>
                <w:i/>
                <w:iCs/>
              </w:rPr>
            </w:pPr>
          </w:p>
          <w:p w14:paraId="3516535F"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sidRPr="00870235">
              <w:rPr>
                <w:rFonts w:ascii="Times New Roman" w:hAnsi="Times New Roman" w:cs="Times New Roman"/>
              </w:rPr>
              <w:t>General population</w:t>
            </w:r>
            <w:r>
              <w:rPr>
                <w:rFonts w:ascii="Times New Roman" w:hAnsi="Times New Roman" w:cs="Times New Roman"/>
              </w:rPr>
              <w:t>, afterschool sites</w:t>
            </w:r>
          </w:p>
          <w:p w14:paraId="34893A94"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sidRPr="00870235">
              <w:rPr>
                <w:rFonts w:ascii="Times New Roman" w:hAnsi="Times New Roman" w:cs="Times New Roman"/>
              </w:rPr>
              <w:t>Increase the number of people certified to carry and</w:t>
            </w:r>
          </w:p>
          <w:p w14:paraId="0F991C28"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rPr>
              <w:t>administer naloxone, reducing deaths due to overdose</w:t>
            </w:r>
          </w:p>
          <w:p w14:paraId="7FD9DC94" w14:textId="77777777" w:rsidR="00CD2F8D" w:rsidRPr="00870235" w:rsidRDefault="00CD2F8D" w:rsidP="00251A7E">
            <w:pPr>
              <w:rPr>
                <w:rFonts w:ascii="Times New Roman" w:hAnsi="Times New Roman" w:cs="Times New Roman"/>
              </w:rPr>
            </w:pPr>
            <w:r w:rsidRPr="00870235">
              <w:rPr>
                <w:rFonts w:ascii="Times New Roman" w:hAnsi="Times New Roman" w:cs="Times New Roman"/>
              </w:rPr>
              <w:t>Implemented in TN</w:t>
            </w:r>
          </w:p>
        </w:tc>
        <w:tc>
          <w:tcPr>
            <w:tcW w:w="7201" w:type="dxa"/>
          </w:tcPr>
          <w:p w14:paraId="63F026DB"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rPr>
              <w:t>Tennessee Overdose Prevention (TOP) provides training to enable</w:t>
            </w:r>
          </w:p>
          <w:p w14:paraId="0F0F7A9A"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rPr>
              <w:t>Tennessee residents to administer the overdose reversing drug</w:t>
            </w:r>
          </w:p>
          <w:p w14:paraId="5FDF0DA8"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rPr>
              <w:t>naloxone.</w:t>
            </w:r>
          </w:p>
          <w:p w14:paraId="0B1BCA37" w14:textId="77777777" w:rsidR="00CD2F8D" w:rsidRPr="00870235" w:rsidRDefault="00CD2F8D" w:rsidP="00251A7E">
            <w:pPr>
              <w:autoSpaceDE w:val="0"/>
              <w:autoSpaceDN w:val="0"/>
              <w:adjustRightInd w:val="0"/>
              <w:rPr>
                <w:rFonts w:ascii="Times New Roman" w:hAnsi="Times New Roman" w:cs="Times New Roman"/>
              </w:rPr>
            </w:pPr>
          </w:p>
          <w:p w14:paraId="44294DD6"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rPr>
              <w:t>The Tennessee Department of Health website provides the public with</w:t>
            </w:r>
          </w:p>
          <w:p w14:paraId="7F9BEADF" w14:textId="77777777" w:rsidR="00CD2F8D" w:rsidRPr="00870235" w:rsidRDefault="00CD2F8D" w:rsidP="00251A7E">
            <w:pPr>
              <w:rPr>
                <w:rFonts w:ascii="Times New Roman" w:hAnsi="Times New Roman" w:cs="Times New Roman"/>
              </w:rPr>
            </w:pPr>
            <w:r w:rsidRPr="00870235">
              <w:rPr>
                <w:rFonts w:ascii="Times New Roman" w:hAnsi="Times New Roman" w:cs="Times New Roman"/>
              </w:rPr>
              <w:t>a naloxone training, along with a quiz, and certificate of completion.</w:t>
            </w:r>
          </w:p>
          <w:p w14:paraId="1B8E6EF1" w14:textId="77777777" w:rsidR="00CD2F8D" w:rsidRPr="00870235" w:rsidRDefault="00CD2F8D" w:rsidP="00251A7E">
            <w:pPr>
              <w:rPr>
                <w:rFonts w:ascii="Times New Roman" w:hAnsi="Times New Roman" w:cs="Times New Roman"/>
              </w:rPr>
            </w:pPr>
          </w:p>
          <w:p w14:paraId="4242C5D4" w14:textId="77777777" w:rsidR="00CD2F8D" w:rsidRPr="007B24C3" w:rsidRDefault="00CD2F8D" w:rsidP="00251A7E">
            <w:pPr>
              <w:rPr>
                <w:rFonts w:ascii="Times New Roman" w:hAnsi="Times New Roman" w:cs="Times New Roman"/>
              </w:rPr>
            </w:pPr>
            <w:r>
              <w:rPr>
                <w:rFonts w:ascii="Times New Roman" w:hAnsi="Times New Roman" w:cs="Times New Roman"/>
                <w:b/>
              </w:rPr>
              <w:t>Resource:</w:t>
            </w:r>
            <w:hyperlink r:id="rId28" w:history="1">
              <w:r w:rsidRPr="004902B5">
                <w:rPr>
                  <w:rStyle w:val="Hyperlink"/>
                  <w:rFonts w:ascii="Times New Roman" w:hAnsi="Times New Roman" w:cs="Times New Roman"/>
                </w:rPr>
                <w:t xml:space="preserve"> TN Department of Health – Naloxone Training Information</w:t>
              </w:r>
            </w:hyperlink>
          </w:p>
          <w:p w14:paraId="16AC2B49" w14:textId="77777777" w:rsidR="00CD2F8D" w:rsidRPr="00870235" w:rsidRDefault="00CD2F8D" w:rsidP="00251A7E">
            <w:pPr>
              <w:rPr>
                <w:rFonts w:ascii="Times New Roman" w:hAnsi="Times New Roman" w:cs="Times New Roman"/>
              </w:rPr>
            </w:pPr>
            <w:r w:rsidRPr="002D4C7C">
              <w:rPr>
                <w:rFonts w:ascii="Times New Roman" w:hAnsi="Times New Roman" w:cs="Times New Roman"/>
                <w:b/>
              </w:rPr>
              <w:t>Resource:</w:t>
            </w:r>
            <w:r w:rsidRPr="00870235">
              <w:rPr>
                <w:rFonts w:ascii="Times New Roman" w:hAnsi="Times New Roman" w:cs="Times New Roman"/>
              </w:rPr>
              <w:t xml:space="preserve"> ROPS Trainers Handout with contact information (</w:t>
            </w:r>
            <w:r>
              <w:rPr>
                <w:rFonts w:ascii="Times New Roman" w:hAnsi="Times New Roman" w:cs="Times New Roman"/>
              </w:rPr>
              <w:t>Upload TAN website)</w:t>
            </w:r>
          </w:p>
        </w:tc>
      </w:tr>
      <w:tr w:rsidR="00CD2F8D" w:rsidRPr="00870235" w14:paraId="0B131054" w14:textId="77777777" w:rsidTr="00251A7E">
        <w:trPr>
          <w:trHeight w:val="1610"/>
        </w:trPr>
        <w:tc>
          <w:tcPr>
            <w:tcW w:w="630" w:type="dxa"/>
          </w:tcPr>
          <w:p w14:paraId="76F8937D" w14:textId="77777777" w:rsidR="00CD2F8D" w:rsidRPr="00870235" w:rsidRDefault="00CD2F8D" w:rsidP="00251A7E">
            <w:pPr>
              <w:jc w:val="center"/>
              <w:rPr>
                <w:rFonts w:ascii="Times New Roman" w:hAnsi="Times New Roman" w:cs="Times New Roman"/>
              </w:rPr>
            </w:pPr>
          </w:p>
        </w:tc>
        <w:tc>
          <w:tcPr>
            <w:tcW w:w="6929" w:type="dxa"/>
          </w:tcPr>
          <w:p w14:paraId="393F2682" w14:textId="77777777" w:rsidR="00CD2F8D" w:rsidRPr="004902B5" w:rsidRDefault="00CD2F8D" w:rsidP="00251A7E">
            <w:pPr>
              <w:rPr>
                <w:rFonts w:ascii="Times New Roman" w:hAnsi="Times New Roman" w:cs="Times New Roman"/>
                <w:b/>
              </w:rPr>
            </w:pPr>
            <w:r w:rsidRPr="004902B5">
              <w:rPr>
                <w:rFonts w:ascii="Times New Roman" w:hAnsi="Times New Roman" w:cs="Times New Roman"/>
                <w:b/>
              </w:rPr>
              <w:t>Drug Take Back Events</w:t>
            </w:r>
          </w:p>
          <w:p w14:paraId="46B52C0F" w14:textId="77777777" w:rsidR="00CD2F8D" w:rsidRDefault="00CD2F8D" w:rsidP="00251A7E">
            <w:pPr>
              <w:rPr>
                <w:rFonts w:ascii="Times New Roman" w:hAnsi="Times New Roman" w:cs="Times New Roman"/>
              </w:rPr>
            </w:pPr>
          </w:p>
          <w:p w14:paraId="2F680554"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Target Population: </w:t>
            </w:r>
            <w:r w:rsidRPr="00870235">
              <w:rPr>
                <w:rFonts w:ascii="Times New Roman" w:hAnsi="Times New Roman" w:cs="Times New Roman"/>
              </w:rPr>
              <w:t>Parents and Caregivers</w:t>
            </w:r>
          </w:p>
          <w:p w14:paraId="44A1451A" w14:textId="77777777" w:rsidR="00CD2F8D" w:rsidRPr="00870235" w:rsidRDefault="00CD2F8D" w:rsidP="00251A7E">
            <w:pPr>
              <w:autoSpaceDE w:val="0"/>
              <w:autoSpaceDN w:val="0"/>
              <w:adjustRightInd w:val="0"/>
              <w:rPr>
                <w:rFonts w:ascii="Times New Roman" w:hAnsi="Times New Roman" w:cs="Times New Roman"/>
              </w:rPr>
            </w:pPr>
            <w:r w:rsidRPr="00870235">
              <w:rPr>
                <w:rFonts w:ascii="Times New Roman" w:hAnsi="Times New Roman" w:cs="Times New Roman"/>
                <w:i/>
                <w:iCs/>
              </w:rPr>
              <w:t xml:space="preserve">Outcome: </w:t>
            </w:r>
            <w:r w:rsidRPr="00870235">
              <w:rPr>
                <w:rFonts w:ascii="Times New Roman" w:hAnsi="Times New Roman" w:cs="Times New Roman"/>
              </w:rPr>
              <w:t>Prevent new users, especially in youth</w:t>
            </w:r>
          </w:p>
          <w:p w14:paraId="79E4CB43" w14:textId="77777777" w:rsidR="00CD2F8D" w:rsidRPr="00870235" w:rsidRDefault="00CD2F8D" w:rsidP="00251A7E">
            <w:pPr>
              <w:rPr>
                <w:rFonts w:ascii="Times New Roman" w:hAnsi="Times New Roman" w:cs="Times New Roman"/>
              </w:rPr>
            </w:pPr>
          </w:p>
        </w:tc>
        <w:tc>
          <w:tcPr>
            <w:tcW w:w="7201" w:type="dxa"/>
          </w:tcPr>
          <w:p w14:paraId="5956BADB" w14:textId="77777777" w:rsidR="00CD2F8D" w:rsidRPr="00870235" w:rsidRDefault="00CD2F8D" w:rsidP="00251A7E">
            <w:pPr>
              <w:rPr>
                <w:rFonts w:ascii="Times New Roman" w:hAnsi="Times New Roman" w:cs="Times New Roman"/>
              </w:rPr>
            </w:pPr>
            <w:r w:rsidRPr="00870235">
              <w:rPr>
                <w:rFonts w:ascii="Times New Roman" w:hAnsi="Times New Roman" w:cs="Times New Roman"/>
                <w:color w:val="2C2C2C"/>
              </w:rPr>
              <w:t>Click below to download posters, handouts and other materials to promote National Prescription Drug Take-Back Day.</w:t>
            </w:r>
          </w:p>
          <w:p w14:paraId="6F4B4497" w14:textId="77777777" w:rsidR="00CD2F8D" w:rsidRPr="00870235" w:rsidRDefault="00CD2F8D" w:rsidP="00251A7E">
            <w:pPr>
              <w:rPr>
                <w:rFonts w:ascii="Times New Roman" w:hAnsi="Times New Roman" w:cs="Times New Roman"/>
              </w:rPr>
            </w:pPr>
          </w:p>
          <w:p w14:paraId="35933750" w14:textId="77777777" w:rsidR="00CD2F8D" w:rsidRPr="00870235" w:rsidRDefault="00CD2F8D" w:rsidP="00251A7E">
            <w:pPr>
              <w:rPr>
                <w:rFonts w:ascii="Times New Roman" w:hAnsi="Times New Roman" w:cs="Times New Roman"/>
              </w:rPr>
            </w:pPr>
            <w:r w:rsidRPr="004902B5">
              <w:rPr>
                <w:rFonts w:ascii="Times New Roman" w:hAnsi="Times New Roman" w:cs="Times New Roman"/>
                <w:b/>
              </w:rPr>
              <w:t xml:space="preserve">Resource: </w:t>
            </w:r>
            <w:hyperlink r:id="rId29" w:history="1">
              <w:r w:rsidRPr="00870235">
                <w:rPr>
                  <w:rStyle w:val="Hyperlink"/>
                  <w:rFonts w:ascii="Times New Roman" w:hAnsi="Times New Roman" w:cs="Times New Roman"/>
                </w:rPr>
                <w:t>Partnership Toolbox for Drug Take Back Days</w:t>
              </w:r>
            </w:hyperlink>
          </w:p>
          <w:p w14:paraId="6BBDC59C" w14:textId="77777777" w:rsidR="00CD2F8D" w:rsidRDefault="00CD2F8D" w:rsidP="00251A7E">
            <w:pPr>
              <w:rPr>
                <w:rStyle w:val="Hyperlink"/>
                <w:rFonts w:ascii="Times New Roman" w:hAnsi="Times New Roman" w:cs="Times New Roman"/>
                <w:bCs/>
              </w:rPr>
            </w:pPr>
            <w:r w:rsidRPr="004902B5">
              <w:rPr>
                <w:rFonts w:ascii="Times New Roman" w:hAnsi="Times New Roman" w:cs="Times New Roman"/>
                <w:b/>
              </w:rPr>
              <w:t xml:space="preserve">Resource: </w:t>
            </w:r>
            <w:hyperlink r:id="rId30" w:history="1">
              <w:r w:rsidRPr="00870235">
                <w:rPr>
                  <w:rStyle w:val="Hyperlink"/>
                  <w:rFonts w:ascii="Times New Roman" w:hAnsi="Times New Roman" w:cs="Times New Roman"/>
                </w:rPr>
                <w:t xml:space="preserve">Tennessee </w:t>
              </w:r>
              <w:r w:rsidRPr="00870235">
                <w:rPr>
                  <w:rStyle w:val="Hyperlink"/>
                  <w:rFonts w:ascii="Times New Roman" w:hAnsi="Times New Roman" w:cs="Times New Roman"/>
                  <w:bCs/>
                </w:rPr>
                <w:t>Unwanted Pharmaceutical Take Back Map</w:t>
              </w:r>
            </w:hyperlink>
          </w:p>
          <w:p w14:paraId="6A52F1CC" w14:textId="77777777" w:rsidR="00CD2F8D" w:rsidRPr="00870235" w:rsidRDefault="00CD2F8D" w:rsidP="00251A7E">
            <w:pPr>
              <w:rPr>
                <w:rFonts w:ascii="Times New Roman" w:hAnsi="Times New Roman" w:cs="Times New Roman"/>
              </w:rPr>
            </w:pPr>
            <w:r w:rsidRPr="004902B5">
              <w:rPr>
                <w:rFonts w:ascii="Times New Roman" w:hAnsi="Times New Roman" w:cs="Times New Roman"/>
                <w:b/>
              </w:rPr>
              <w:t>Resource:</w:t>
            </w:r>
            <w:r>
              <w:rPr>
                <w:rFonts w:ascii="Times New Roman" w:hAnsi="Times New Roman" w:cs="Times New Roman"/>
              </w:rPr>
              <w:t xml:space="preserve"> </w:t>
            </w:r>
            <w:r w:rsidRPr="004902B5">
              <w:rPr>
                <w:rFonts w:ascii="Times New Roman" w:hAnsi="Times New Roman" w:cs="Times New Roman"/>
                <w:highlight w:val="yellow"/>
              </w:rPr>
              <w:t>Examples of programs that have hosted or supported events</w:t>
            </w:r>
          </w:p>
        </w:tc>
      </w:tr>
      <w:tr w:rsidR="00CD2F8D" w:rsidRPr="00870235" w14:paraId="1FD3B69E" w14:textId="77777777" w:rsidTr="00251A7E">
        <w:tc>
          <w:tcPr>
            <w:tcW w:w="630" w:type="dxa"/>
          </w:tcPr>
          <w:p w14:paraId="75662B99" w14:textId="77777777" w:rsidR="00CD2F8D" w:rsidRPr="00870235" w:rsidRDefault="00CD2F8D" w:rsidP="00251A7E">
            <w:pPr>
              <w:jc w:val="center"/>
              <w:rPr>
                <w:rFonts w:ascii="Times New Roman" w:hAnsi="Times New Roman" w:cs="Times New Roman"/>
              </w:rPr>
            </w:pPr>
          </w:p>
        </w:tc>
        <w:tc>
          <w:tcPr>
            <w:tcW w:w="6929" w:type="dxa"/>
          </w:tcPr>
          <w:p w14:paraId="6BA3788D" w14:textId="77777777" w:rsidR="00CD2F8D" w:rsidRPr="00870235" w:rsidRDefault="00CD2F8D" w:rsidP="00251A7E">
            <w:pPr>
              <w:rPr>
                <w:rFonts w:ascii="Times New Roman" w:hAnsi="Times New Roman" w:cs="Times New Roman"/>
              </w:rPr>
            </w:pPr>
            <w:r w:rsidRPr="00870235">
              <w:rPr>
                <w:rFonts w:ascii="Times New Roman" w:hAnsi="Times New Roman" w:cs="Times New Roman"/>
              </w:rPr>
              <w:t>Lifeline Peer Project</w:t>
            </w:r>
          </w:p>
        </w:tc>
        <w:tc>
          <w:tcPr>
            <w:tcW w:w="7201" w:type="dxa"/>
          </w:tcPr>
          <w:p w14:paraId="7954AFAE" w14:textId="77777777" w:rsidR="00CD2F8D" w:rsidRPr="00870235" w:rsidRDefault="00CD2F8D" w:rsidP="00251A7E">
            <w:pPr>
              <w:rPr>
                <w:rFonts w:ascii="Times New Roman" w:hAnsi="Times New Roman" w:cs="Times New Roman"/>
              </w:rPr>
            </w:pPr>
          </w:p>
          <w:p w14:paraId="40E4AD28" w14:textId="5C430A16" w:rsidR="00CD2F8D" w:rsidRPr="00870235" w:rsidRDefault="00CD2F8D" w:rsidP="00251A7E">
            <w:pPr>
              <w:rPr>
                <w:rFonts w:ascii="Times New Roman" w:hAnsi="Times New Roman" w:cs="Times New Roman"/>
              </w:rPr>
            </w:pPr>
            <w:r w:rsidRPr="00870235">
              <w:rPr>
                <w:rFonts w:ascii="Times New Roman" w:hAnsi="Times New Roman" w:cs="Times New Roman"/>
              </w:rPr>
              <w:t xml:space="preserve">Resource: </w:t>
            </w:r>
            <w:hyperlink r:id="rId31" w:history="1">
              <w:r w:rsidRPr="00870235">
                <w:rPr>
                  <w:rStyle w:val="Hyperlink"/>
                  <w:rFonts w:ascii="Times New Roman" w:hAnsi="Times New Roman" w:cs="Times New Roman"/>
                </w:rPr>
                <w:t xml:space="preserve">Peer Project Region Contacts </w:t>
              </w:r>
            </w:hyperlink>
            <w:r w:rsidRPr="00870235">
              <w:rPr>
                <w:rFonts w:ascii="Times New Roman" w:hAnsi="Times New Roman" w:cs="Times New Roman"/>
              </w:rPr>
              <w:t>(</w:t>
            </w:r>
            <w:r w:rsidR="008820E9">
              <w:rPr>
                <w:rFonts w:ascii="Times New Roman" w:hAnsi="Times New Roman" w:cs="Times New Roman"/>
              </w:rPr>
              <w:t>u</w:t>
            </w:r>
            <w:r w:rsidR="008820E9">
              <w:t>pload handout)</w:t>
            </w:r>
          </w:p>
        </w:tc>
      </w:tr>
      <w:tr w:rsidR="00CD2F8D" w:rsidRPr="00870235" w14:paraId="5BE03A3C" w14:textId="77777777" w:rsidTr="00251A7E">
        <w:tc>
          <w:tcPr>
            <w:tcW w:w="630" w:type="dxa"/>
          </w:tcPr>
          <w:p w14:paraId="18119222" w14:textId="77777777" w:rsidR="00CD2F8D" w:rsidRPr="00870235" w:rsidRDefault="00CD2F8D" w:rsidP="00251A7E">
            <w:pPr>
              <w:jc w:val="center"/>
              <w:rPr>
                <w:rFonts w:ascii="Times New Roman" w:hAnsi="Times New Roman" w:cs="Times New Roman"/>
              </w:rPr>
            </w:pPr>
          </w:p>
        </w:tc>
        <w:tc>
          <w:tcPr>
            <w:tcW w:w="6929" w:type="dxa"/>
          </w:tcPr>
          <w:p w14:paraId="751FE7CF" w14:textId="77777777" w:rsidR="00CD2F8D" w:rsidRPr="00870235" w:rsidRDefault="00CD2F8D" w:rsidP="00251A7E">
            <w:pPr>
              <w:rPr>
                <w:rFonts w:ascii="Times New Roman" w:hAnsi="Times New Roman" w:cs="Times New Roman"/>
              </w:rPr>
            </w:pPr>
            <w:r w:rsidRPr="00870235">
              <w:rPr>
                <w:rFonts w:ascii="Times New Roman" w:hAnsi="Times New Roman" w:cs="Times New Roman"/>
              </w:rPr>
              <w:t>Tennessee Crisis Hotline Flyer</w:t>
            </w:r>
          </w:p>
        </w:tc>
        <w:tc>
          <w:tcPr>
            <w:tcW w:w="7201" w:type="dxa"/>
          </w:tcPr>
          <w:p w14:paraId="640CD8A6" w14:textId="77777777" w:rsidR="00CD2F8D" w:rsidRPr="00870235" w:rsidRDefault="00CD2F8D" w:rsidP="00251A7E">
            <w:pPr>
              <w:rPr>
                <w:rFonts w:ascii="Times New Roman" w:hAnsi="Times New Roman" w:cs="Times New Roman"/>
              </w:rPr>
            </w:pPr>
            <w:r w:rsidRPr="00870235">
              <w:rPr>
                <w:rFonts w:ascii="Times New Roman" w:hAnsi="Times New Roman" w:cs="Times New Roman"/>
              </w:rPr>
              <w:t xml:space="preserve">Resource: </w:t>
            </w:r>
            <w:hyperlink r:id="rId32" w:history="1">
              <w:r w:rsidRPr="00870235">
                <w:rPr>
                  <w:rStyle w:val="Hyperlink"/>
                  <w:rFonts w:ascii="Times New Roman" w:hAnsi="Times New Roman" w:cs="Times New Roman"/>
                </w:rPr>
                <w:t>Video and Handout</w:t>
              </w:r>
            </w:hyperlink>
          </w:p>
        </w:tc>
      </w:tr>
      <w:tr w:rsidR="00CD2F8D" w:rsidRPr="00870235" w14:paraId="7184FDC1" w14:textId="77777777" w:rsidTr="00251A7E">
        <w:tc>
          <w:tcPr>
            <w:tcW w:w="630" w:type="dxa"/>
          </w:tcPr>
          <w:p w14:paraId="4426F925" w14:textId="77777777" w:rsidR="00CD2F8D" w:rsidRPr="00870235" w:rsidRDefault="00CD2F8D" w:rsidP="00251A7E">
            <w:pPr>
              <w:jc w:val="center"/>
              <w:rPr>
                <w:rFonts w:ascii="Times New Roman" w:hAnsi="Times New Roman" w:cs="Times New Roman"/>
              </w:rPr>
            </w:pPr>
          </w:p>
        </w:tc>
        <w:tc>
          <w:tcPr>
            <w:tcW w:w="6929" w:type="dxa"/>
          </w:tcPr>
          <w:p w14:paraId="2630E91E" w14:textId="77777777" w:rsidR="00CD2F8D" w:rsidRPr="00870235" w:rsidRDefault="00CD2F8D" w:rsidP="00251A7E">
            <w:pPr>
              <w:rPr>
                <w:rFonts w:ascii="Times New Roman" w:hAnsi="Times New Roman" w:cs="Times New Roman"/>
              </w:rPr>
            </w:pPr>
          </w:p>
        </w:tc>
        <w:tc>
          <w:tcPr>
            <w:tcW w:w="7201" w:type="dxa"/>
          </w:tcPr>
          <w:p w14:paraId="3D6BF439" w14:textId="77777777" w:rsidR="00CD2F8D" w:rsidRPr="00870235" w:rsidRDefault="00CD2F8D" w:rsidP="00251A7E">
            <w:pPr>
              <w:rPr>
                <w:rFonts w:ascii="Times New Roman" w:hAnsi="Times New Roman" w:cs="Times New Roman"/>
              </w:rPr>
            </w:pPr>
          </w:p>
        </w:tc>
      </w:tr>
    </w:tbl>
    <w:p w14:paraId="76541861" w14:textId="77777777" w:rsidR="00EE2DCC" w:rsidRPr="00870235" w:rsidRDefault="00EE2DCC" w:rsidP="002F2701">
      <w:pPr>
        <w:jc w:val="center"/>
        <w:rPr>
          <w:rFonts w:ascii="Times New Roman" w:hAnsi="Times New Roman" w:cs="Times New Roman"/>
        </w:rPr>
      </w:pPr>
    </w:p>
    <w:p w14:paraId="32CA3AEC" w14:textId="0F037E4A" w:rsidR="00965847" w:rsidRPr="004902B5" w:rsidRDefault="00965847" w:rsidP="00965847">
      <w:pPr>
        <w:rPr>
          <w:rFonts w:ascii="Times New Roman" w:hAnsi="Times New Roman" w:cs="Times New Roman"/>
          <w:b/>
        </w:rPr>
      </w:pPr>
      <w:r w:rsidRPr="004902B5">
        <w:rPr>
          <w:rFonts w:ascii="Times New Roman" w:hAnsi="Times New Roman" w:cs="Times New Roman"/>
          <w:b/>
        </w:rPr>
        <w:t>Data that may be helpful for White Paper:</w:t>
      </w:r>
    </w:p>
    <w:p w14:paraId="14108C77" w14:textId="10345679" w:rsidR="00965847" w:rsidRPr="00870235" w:rsidRDefault="00C57DDF" w:rsidP="00965847">
      <w:pPr>
        <w:rPr>
          <w:rFonts w:ascii="Times New Roman" w:hAnsi="Times New Roman" w:cs="Times New Roman"/>
        </w:rPr>
      </w:pPr>
      <w:hyperlink r:id="rId33" w:history="1">
        <w:r w:rsidR="00965847" w:rsidRPr="00870235">
          <w:rPr>
            <w:rStyle w:val="Hyperlink"/>
            <w:rFonts w:ascii="Times New Roman" w:hAnsi="Times New Roman" w:cs="Times New Roman"/>
          </w:rPr>
          <w:t xml:space="preserve">Substance Abuse Prevention Dollars and Cents: A Cost-Benefit Analysis </w:t>
        </w:r>
      </w:hyperlink>
      <w:r w:rsidR="00965847" w:rsidRPr="00870235">
        <w:rPr>
          <w:rFonts w:ascii="Times New Roman" w:hAnsi="Times New Roman" w:cs="Times New Roman"/>
        </w:rPr>
        <w:t xml:space="preserve"> </w:t>
      </w:r>
    </w:p>
    <w:p w14:paraId="5F8DD36F" w14:textId="3B054056" w:rsidR="00F72B65" w:rsidRPr="00870235" w:rsidRDefault="00C57DDF" w:rsidP="00F72B65">
      <w:pPr>
        <w:rPr>
          <w:rFonts w:ascii="Times New Roman" w:hAnsi="Times New Roman" w:cs="Times New Roman"/>
        </w:rPr>
      </w:pPr>
      <w:hyperlink r:id="rId34" w:history="1">
        <w:r w:rsidR="00F72B65" w:rsidRPr="00870235">
          <w:rPr>
            <w:rStyle w:val="Hyperlink"/>
            <w:rFonts w:ascii="Times New Roman" w:hAnsi="Times New Roman" w:cs="Times New Roman"/>
          </w:rPr>
          <w:t>Combating the Opioid Crisis: Building Resiliency &amp; Empowering Youth through High Quality, Trauma-Informed Afterschool Programs</w:t>
        </w:r>
      </w:hyperlink>
    </w:p>
    <w:p w14:paraId="5381F6C9" w14:textId="241DCCBB" w:rsidR="00F72B65" w:rsidRPr="00870235" w:rsidRDefault="00C57DDF" w:rsidP="00F72B65">
      <w:pPr>
        <w:rPr>
          <w:rFonts w:ascii="Times New Roman" w:hAnsi="Times New Roman" w:cs="Times New Roman"/>
        </w:rPr>
      </w:pPr>
      <w:hyperlink r:id="rId35" w:history="1">
        <w:r w:rsidR="00F72B65" w:rsidRPr="00870235">
          <w:rPr>
            <w:rStyle w:val="Hyperlink"/>
            <w:rFonts w:ascii="Times New Roman" w:hAnsi="Times New Roman" w:cs="Times New Roman"/>
          </w:rPr>
          <w:t>Boys and Girls Club of America: Youth Opioid Prevention</w:t>
        </w:r>
      </w:hyperlink>
    </w:p>
    <w:p w14:paraId="42E61767" w14:textId="390DBA60" w:rsidR="00F72B65" w:rsidRDefault="00C57DDF" w:rsidP="00965847">
      <w:pPr>
        <w:rPr>
          <w:rStyle w:val="Hyperlink"/>
          <w:rFonts w:ascii="Times New Roman" w:hAnsi="Times New Roman" w:cs="Times New Roman"/>
        </w:rPr>
      </w:pPr>
      <w:hyperlink r:id="rId36" w:history="1">
        <w:r w:rsidR="00FE7086" w:rsidRPr="00870235">
          <w:rPr>
            <w:rStyle w:val="Hyperlink"/>
            <w:rFonts w:ascii="Times New Roman" w:hAnsi="Times New Roman" w:cs="Times New Roman"/>
          </w:rPr>
          <w:t>Data Dashboard from the Tennessee Department of Health</w:t>
        </w:r>
      </w:hyperlink>
    </w:p>
    <w:p w14:paraId="5EB3D3A8" w14:textId="793FC2F7" w:rsidR="00B07329" w:rsidRDefault="00C57DDF" w:rsidP="00965847">
      <w:pPr>
        <w:rPr>
          <w:rStyle w:val="Hyperlink"/>
          <w:rFonts w:ascii="Times New Roman" w:hAnsi="Times New Roman" w:cs="Times New Roman"/>
        </w:rPr>
      </w:pPr>
      <w:hyperlink r:id="rId37" w:history="1">
        <w:r w:rsidR="00B07329" w:rsidRPr="00B07329">
          <w:rPr>
            <w:rStyle w:val="Hyperlink"/>
            <w:rFonts w:ascii="Times New Roman" w:hAnsi="Times New Roman" w:cs="Times New Roman"/>
          </w:rPr>
          <w:t>Key Principles for Prevention Program Delivery</w:t>
        </w:r>
      </w:hyperlink>
    </w:p>
    <w:p w14:paraId="6B286CC0" w14:textId="13EF83F0" w:rsidR="0068310E" w:rsidRDefault="0068310E">
      <w:pPr>
        <w:rPr>
          <w:rStyle w:val="Hyperlink"/>
          <w:rFonts w:ascii="Times New Roman" w:hAnsi="Times New Roman" w:cs="Times New Roman"/>
        </w:rPr>
      </w:pPr>
      <w:r>
        <w:rPr>
          <w:rStyle w:val="Hyperlink"/>
          <w:rFonts w:ascii="Times New Roman" w:hAnsi="Times New Roman" w:cs="Times New Roman"/>
        </w:rPr>
        <w:br w:type="page"/>
      </w:r>
    </w:p>
    <w:p w14:paraId="4E1CB94A" w14:textId="5BCA76AC" w:rsidR="00B27D8E" w:rsidRPr="000612B1" w:rsidRDefault="00B27D8E" w:rsidP="00B27D8E">
      <w:pPr>
        <w:rPr>
          <w:rFonts w:ascii="Times New Roman" w:hAnsi="Times New Roman" w:cs="Times New Roman"/>
          <w:b/>
        </w:rPr>
      </w:pPr>
      <w:r w:rsidRPr="000612B1">
        <w:rPr>
          <w:rFonts w:ascii="Times New Roman" w:hAnsi="Times New Roman" w:cs="Times New Roman"/>
          <w:b/>
        </w:rPr>
        <w:lastRenderedPageBreak/>
        <w:t>Relevant Materials from TAADAS</w:t>
      </w:r>
    </w:p>
    <w:p w14:paraId="01378885" w14:textId="52E40C1F" w:rsidR="00B27D8E" w:rsidRPr="000612B1" w:rsidRDefault="00B27D8E" w:rsidP="00B27D8E">
      <w:pPr>
        <w:rPr>
          <w:rFonts w:ascii="Times New Roman" w:hAnsi="Times New Roman" w:cs="Times New Roman"/>
        </w:rPr>
      </w:pPr>
      <w:r w:rsidRPr="000612B1">
        <w:rPr>
          <w:rFonts w:ascii="Times New Roman" w:hAnsi="Times New Roman" w:cs="Times New Roman"/>
        </w:rPr>
        <w:t>Tennessee Association of Alcohol, Drugs, and Other Addic</w:t>
      </w:r>
      <w:r w:rsidR="0055260A" w:rsidRPr="000612B1">
        <w:rPr>
          <w:rFonts w:ascii="Times New Roman" w:hAnsi="Times New Roman" w:cs="Times New Roman"/>
        </w:rPr>
        <w:t>tion Services (TAADAS) has a Clearinghouse f</w:t>
      </w:r>
      <w:r w:rsidRPr="000612B1">
        <w:rPr>
          <w:rFonts w:ascii="Times New Roman" w:hAnsi="Times New Roman" w:cs="Times New Roman"/>
        </w:rPr>
        <w:t xml:space="preserve">ree </w:t>
      </w:r>
      <w:r w:rsidR="0055260A" w:rsidRPr="000612B1">
        <w:rPr>
          <w:rFonts w:ascii="Times New Roman" w:hAnsi="Times New Roman" w:cs="Times New Roman"/>
        </w:rPr>
        <w:t>li</w:t>
      </w:r>
      <w:r w:rsidRPr="000612B1">
        <w:rPr>
          <w:rFonts w:ascii="Times New Roman" w:hAnsi="Times New Roman" w:cs="Times New Roman"/>
        </w:rPr>
        <w:t xml:space="preserve">terature on addiction treatment and recovery as well as other related issues for </w:t>
      </w:r>
      <w:r w:rsidRPr="000612B1">
        <w:rPr>
          <w:rStyle w:val="Strong"/>
          <w:rFonts w:ascii="Times New Roman" w:hAnsi="Times New Roman" w:cs="Times New Roman"/>
        </w:rPr>
        <w:t>Tennessee Residents Only</w:t>
      </w:r>
      <w:r w:rsidR="0055260A" w:rsidRPr="000612B1">
        <w:rPr>
          <w:rStyle w:val="Strong"/>
          <w:rFonts w:ascii="Times New Roman" w:hAnsi="Times New Roman" w:cs="Times New Roman"/>
        </w:rPr>
        <w:t xml:space="preserve">. </w:t>
      </w:r>
      <w:r w:rsidR="0055260A" w:rsidRPr="000612B1">
        <w:rPr>
          <w:rStyle w:val="Strong"/>
          <w:rFonts w:ascii="Times New Roman" w:hAnsi="Times New Roman" w:cs="Times New Roman"/>
          <w:b w:val="0"/>
        </w:rPr>
        <w:t xml:space="preserve">Publications may be ordered from TAADAS website. </w:t>
      </w:r>
      <w:r w:rsidR="0055260A" w:rsidRPr="000612B1">
        <w:rPr>
          <w:rFonts w:ascii="Times New Roman" w:hAnsi="Times New Roman" w:cs="Times New Roman"/>
        </w:rPr>
        <w:t xml:space="preserve">Many items are available in an </w:t>
      </w:r>
      <w:r w:rsidR="0055260A" w:rsidRPr="000612B1">
        <w:rPr>
          <w:rStyle w:val="Strong"/>
          <w:rFonts w:ascii="Times New Roman" w:hAnsi="Times New Roman" w:cs="Times New Roman"/>
        </w:rPr>
        <w:t>electronic format</w:t>
      </w:r>
      <w:r w:rsidR="0055260A" w:rsidRPr="000612B1">
        <w:rPr>
          <w:rFonts w:ascii="Times New Roman" w:hAnsi="Times New Roman" w:cs="Times New Roman"/>
        </w:rPr>
        <w:t xml:space="preserve"> so that you can print them directly from this web site. All publications are in the </w:t>
      </w:r>
      <w:r w:rsidR="0055260A" w:rsidRPr="000612B1">
        <w:rPr>
          <w:rStyle w:val="Strong"/>
          <w:rFonts w:ascii="Times New Roman" w:hAnsi="Times New Roman" w:cs="Times New Roman"/>
        </w:rPr>
        <w:t>public domain</w:t>
      </w:r>
      <w:r w:rsidR="0055260A" w:rsidRPr="000612B1">
        <w:rPr>
          <w:rFonts w:ascii="Times New Roman" w:hAnsi="Times New Roman" w:cs="Times New Roman"/>
        </w:rPr>
        <w:t xml:space="preserve"> and may be reproduced or copied without permission. </w:t>
      </w:r>
    </w:p>
    <w:p w14:paraId="2AB9ACB1" w14:textId="77777777" w:rsidR="0055260A" w:rsidRPr="000612B1" w:rsidRDefault="0055260A" w:rsidP="0055260A">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The Teen Brain: Still Under Construction </w:t>
      </w:r>
    </w:p>
    <w:p w14:paraId="2E0F4F0C" w14:textId="5FC82DA9" w:rsidR="0055260A" w:rsidRPr="000612B1" w:rsidRDefault="0055260A" w:rsidP="0055260A">
      <w:pPr>
        <w:pStyle w:val="NormalWeb"/>
        <w:spacing w:before="0" w:beforeAutospacing="0" w:after="150" w:afterAutospacing="0"/>
        <w:rPr>
          <w:sz w:val="22"/>
          <w:szCs w:val="22"/>
        </w:rPr>
      </w:pPr>
      <w:r w:rsidRPr="000612B1">
        <w:rPr>
          <w:color w:val="333333"/>
          <w:sz w:val="22"/>
          <w:szCs w:val="22"/>
        </w:rPr>
        <w:t xml:space="preserve">Studying the development of the brain, research has revealed that striking changes take place during the teen years. This brochure explains these changes and other keys to the adolescent brain. </w:t>
      </w:r>
      <w:hyperlink r:id="rId38" w:tgtFrame="_blank" w:history="1">
        <w:r w:rsidRPr="000612B1">
          <w:rPr>
            <w:rStyle w:val="Hyperlink"/>
            <w:color w:val="337AB7"/>
            <w:sz w:val="22"/>
            <w:szCs w:val="22"/>
          </w:rPr>
          <w:t xml:space="preserve">Download </w:t>
        </w:r>
        <w:proofErr w:type="gramStart"/>
        <w:r w:rsidRPr="000612B1">
          <w:rPr>
            <w:rStyle w:val="Hyperlink"/>
            <w:color w:val="337AB7"/>
            <w:sz w:val="22"/>
            <w:szCs w:val="22"/>
          </w:rPr>
          <w:t>The</w:t>
        </w:r>
        <w:proofErr w:type="gramEnd"/>
        <w:r w:rsidRPr="000612B1">
          <w:rPr>
            <w:rStyle w:val="Hyperlink"/>
            <w:color w:val="337AB7"/>
            <w:sz w:val="22"/>
            <w:szCs w:val="22"/>
          </w:rPr>
          <w:t xml:space="preserve"> Teen Brain: Still Under Construction</w:t>
        </w:r>
      </w:hyperlink>
      <w:r w:rsidRPr="000612B1">
        <w:rPr>
          <w:sz w:val="22"/>
          <w:szCs w:val="22"/>
        </w:rPr>
        <w:t xml:space="preserve"> </w:t>
      </w:r>
      <w:r w:rsidRPr="000612B1">
        <w:rPr>
          <w:sz w:val="22"/>
          <w:szCs w:val="22"/>
        </w:rPr>
        <w:br/>
      </w:r>
    </w:p>
    <w:p w14:paraId="1DC772C5" w14:textId="77777777" w:rsidR="0055260A" w:rsidRPr="000612B1" w:rsidRDefault="0055260A" w:rsidP="0055260A">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Suspect Your Teen is Using Drugs or Drinking? A Brief Guide to Action for Parents (Bilingual) </w:t>
      </w:r>
    </w:p>
    <w:p w14:paraId="078AAD50" w14:textId="6C44F625" w:rsidR="0055260A" w:rsidRPr="000612B1" w:rsidRDefault="0055260A" w:rsidP="0055260A">
      <w:pPr>
        <w:pStyle w:val="NormalWeb"/>
        <w:spacing w:before="0" w:beforeAutospacing="0" w:after="150" w:afterAutospacing="0"/>
        <w:rPr>
          <w:sz w:val="22"/>
          <w:szCs w:val="22"/>
        </w:rPr>
      </w:pPr>
      <w:r w:rsidRPr="000612B1">
        <w:rPr>
          <w:color w:val="333333"/>
          <w:sz w:val="22"/>
          <w:szCs w:val="22"/>
        </w:rPr>
        <w:t>This booklet</w:t>
      </w:r>
      <w:r w:rsidRPr="000612B1">
        <w:rPr>
          <w:rFonts w:eastAsia="MS Mincho"/>
          <w:color w:val="333333"/>
          <w:sz w:val="22"/>
          <w:szCs w:val="22"/>
        </w:rPr>
        <w:t xml:space="preserve"> </w:t>
      </w:r>
      <w:r w:rsidRPr="000612B1">
        <w:rPr>
          <w:color w:val="333333"/>
          <w:sz w:val="22"/>
          <w:szCs w:val="22"/>
        </w:rPr>
        <w:t>in English and Spanish</w:t>
      </w:r>
      <w:r w:rsidRPr="000612B1">
        <w:rPr>
          <w:rFonts w:eastAsia="MS Mincho"/>
          <w:color w:val="333333"/>
          <w:sz w:val="22"/>
          <w:szCs w:val="22"/>
        </w:rPr>
        <w:t xml:space="preserve"> </w:t>
      </w:r>
      <w:r w:rsidRPr="000612B1">
        <w:rPr>
          <w:color w:val="333333"/>
          <w:sz w:val="22"/>
          <w:szCs w:val="22"/>
        </w:rPr>
        <w:t xml:space="preserve">educates parents about today’s substance abuse in teens. Parents learn about signs and symptoms, what they should do and when, and tips on how to talk to their children about drugs and alcohol. </w:t>
      </w:r>
      <w:hyperlink r:id="rId39" w:tgtFrame="_blank" w:history="1">
        <w:r w:rsidRPr="000612B1">
          <w:rPr>
            <w:rStyle w:val="Hyperlink"/>
            <w:sz w:val="22"/>
            <w:szCs w:val="22"/>
          </w:rPr>
          <w:t>Download Suspect Your Teen is Using Drugs or Drinking? A Brief Guide to Action for Parents (Bilingual)</w:t>
        </w:r>
      </w:hyperlink>
      <w:r w:rsidRPr="000612B1">
        <w:rPr>
          <w:sz w:val="22"/>
          <w:szCs w:val="22"/>
        </w:rPr>
        <w:br/>
      </w:r>
    </w:p>
    <w:p w14:paraId="709C4E71" w14:textId="77777777" w:rsidR="0055260A" w:rsidRPr="000612B1" w:rsidRDefault="0055260A" w:rsidP="0055260A">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Keeping Your Teens Drug-Free: A Guide for Hispanic Families (Bilingual) </w:t>
      </w:r>
    </w:p>
    <w:p w14:paraId="377A3AFD" w14:textId="2CA3CCDF" w:rsidR="0055260A" w:rsidRPr="000612B1" w:rsidRDefault="0055260A" w:rsidP="0055260A">
      <w:pPr>
        <w:pStyle w:val="NormalWeb"/>
        <w:spacing w:before="0" w:beforeAutospacing="0" w:after="150" w:afterAutospacing="0"/>
        <w:rPr>
          <w:sz w:val="22"/>
          <w:szCs w:val="22"/>
        </w:rPr>
      </w:pPr>
      <w:r w:rsidRPr="000612B1">
        <w:rPr>
          <w:color w:val="333333"/>
          <w:sz w:val="22"/>
          <w:szCs w:val="22"/>
        </w:rPr>
        <w:t xml:space="preserve">Parents are the most important influence in their children’s lives. This booklet provides ideas and examples of the skills busy parents and caregivers can use to keep their teens away from marijuana and other illicit drugs. </w:t>
      </w:r>
      <w:hyperlink r:id="rId40" w:tgtFrame="_blank" w:history="1">
        <w:r w:rsidRPr="000612B1">
          <w:rPr>
            <w:rStyle w:val="Hyperlink"/>
            <w:color w:val="337AB7"/>
            <w:sz w:val="22"/>
            <w:szCs w:val="22"/>
          </w:rPr>
          <w:t>Download Keeping Your Teens Drug-Free: A Guide for Hispanic Families (Bilingual)</w:t>
        </w:r>
      </w:hyperlink>
    </w:p>
    <w:p w14:paraId="12261D7A" w14:textId="77777777" w:rsidR="0055260A" w:rsidRPr="000612B1" w:rsidRDefault="0055260A" w:rsidP="0055260A">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Keeping Your Teens Drug-Free: A Guide for African American Parents and Caregivers </w:t>
      </w:r>
    </w:p>
    <w:p w14:paraId="0B72EE24" w14:textId="6841BB34" w:rsidR="0055260A" w:rsidRPr="000612B1" w:rsidRDefault="0055260A" w:rsidP="0055260A">
      <w:pPr>
        <w:pStyle w:val="NormalWeb"/>
        <w:spacing w:before="0" w:beforeAutospacing="0" w:after="150" w:afterAutospacing="0"/>
        <w:rPr>
          <w:color w:val="333333"/>
          <w:sz w:val="22"/>
          <w:szCs w:val="22"/>
        </w:rPr>
      </w:pPr>
      <w:r w:rsidRPr="000612B1">
        <w:rPr>
          <w:color w:val="333333"/>
          <w:sz w:val="22"/>
          <w:szCs w:val="22"/>
        </w:rPr>
        <w:t>Parents are the most important influence in their childre</w:t>
      </w:r>
      <w:r w:rsidR="003C6383" w:rsidRPr="000612B1">
        <w:rPr>
          <w:color w:val="333333"/>
          <w:sz w:val="22"/>
          <w:szCs w:val="22"/>
        </w:rPr>
        <w:t xml:space="preserve">n’s </w:t>
      </w:r>
      <w:r w:rsidRPr="000612B1">
        <w:rPr>
          <w:color w:val="333333"/>
          <w:sz w:val="22"/>
          <w:szCs w:val="22"/>
        </w:rPr>
        <w:t xml:space="preserve">lives. This booklet provides ideas and examples of the skills busy parents and caregivers can use to keep their teens away from marijuana and other illicit drugs. </w:t>
      </w:r>
      <w:hyperlink r:id="rId41" w:tgtFrame="_blank" w:history="1">
        <w:r w:rsidRPr="000612B1">
          <w:rPr>
            <w:rStyle w:val="Hyperlink"/>
            <w:color w:val="337AB7"/>
            <w:sz w:val="22"/>
            <w:szCs w:val="22"/>
          </w:rPr>
          <w:t>Download Keeping Your Teens Drug-Free: A Guide for African American Parents and Caregivers</w:t>
        </w:r>
      </w:hyperlink>
      <w:r w:rsidRPr="000612B1">
        <w:rPr>
          <w:color w:val="333333"/>
          <w:sz w:val="22"/>
          <w:szCs w:val="22"/>
        </w:rPr>
        <w:t xml:space="preserve"> </w:t>
      </w:r>
    </w:p>
    <w:p w14:paraId="7C749683" w14:textId="77777777" w:rsidR="003C6383" w:rsidRPr="000612B1" w:rsidRDefault="003C6383" w:rsidP="003C6383">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Where Do Teens Get Prescription Drugs? - Fact Sheet </w:t>
      </w:r>
    </w:p>
    <w:p w14:paraId="1FBF1455" w14:textId="0352A4F5" w:rsidR="003C6383" w:rsidRPr="000612B1" w:rsidRDefault="003C6383" w:rsidP="003C6383">
      <w:pPr>
        <w:pStyle w:val="NormalWeb"/>
        <w:spacing w:before="0" w:beforeAutospacing="0" w:after="150" w:afterAutospacing="0"/>
        <w:rPr>
          <w:sz w:val="22"/>
          <w:szCs w:val="22"/>
        </w:rPr>
      </w:pPr>
      <w:r w:rsidRPr="000612B1">
        <w:rPr>
          <w:color w:val="333333"/>
          <w:sz w:val="22"/>
          <w:szCs w:val="22"/>
        </w:rPr>
        <w:t xml:space="preserve">A fact sheet that explains all of the different </w:t>
      </w:r>
      <w:proofErr w:type="gramStart"/>
      <w:r w:rsidRPr="000612B1">
        <w:rPr>
          <w:color w:val="333333"/>
          <w:sz w:val="22"/>
          <w:szCs w:val="22"/>
        </w:rPr>
        <w:t>ways</w:t>
      </w:r>
      <w:proofErr w:type="gramEnd"/>
      <w:r w:rsidRPr="000612B1">
        <w:rPr>
          <w:color w:val="333333"/>
          <w:sz w:val="22"/>
          <w:szCs w:val="22"/>
        </w:rPr>
        <w:t xml:space="preserve"> teenagers can get prescription drugs. </w:t>
      </w:r>
      <w:hyperlink r:id="rId42" w:tgtFrame="_blank" w:history="1">
        <w:r w:rsidRPr="000612B1">
          <w:rPr>
            <w:rStyle w:val="Hyperlink"/>
            <w:sz w:val="22"/>
            <w:szCs w:val="22"/>
          </w:rPr>
          <w:t>Download Where Do Teens Get Prescription Drugs? - Fact Sheet</w:t>
        </w:r>
      </w:hyperlink>
    </w:p>
    <w:p w14:paraId="03EFE26C" w14:textId="77777777" w:rsidR="003C6383" w:rsidRPr="000612B1" w:rsidRDefault="003C6383" w:rsidP="003C6383">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Above the Influence: Fashion - Postcard </w:t>
      </w:r>
    </w:p>
    <w:p w14:paraId="24CE09E6" w14:textId="145FCCF1" w:rsidR="003C6383" w:rsidRPr="000612B1" w:rsidRDefault="003C6383" w:rsidP="003C6383">
      <w:pPr>
        <w:pStyle w:val="NormalWeb"/>
        <w:spacing w:before="0" w:beforeAutospacing="0" w:after="150" w:afterAutospacing="0"/>
        <w:rPr>
          <w:sz w:val="22"/>
          <w:szCs w:val="22"/>
        </w:rPr>
      </w:pPr>
      <w:r w:rsidRPr="000612B1">
        <w:rPr>
          <w:color w:val="333333"/>
          <w:sz w:val="22"/>
          <w:szCs w:val="22"/>
        </w:rPr>
        <w:t xml:space="preserve">Raises teens' awareness about the dangers of alcohol and drug abuse </w:t>
      </w:r>
      <w:hyperlink r:id="rId43" w:tgtFrame="_blank" w:history="1">
        <w:r w:rsidRPr="000612B1">
          <w:rPr>
            <w:rStyle w:val="Hyperlink"/>
            <w:color w:val="337AB7"/>
            <w:sz w:val="22"/>
            <w:szCs w:val="22"/>
          </w:rPr>
          <w:t>Download Above the Influence: Fashion - Postcard</w:t>
        </w:r>
      </w:hyperlink>
    </w:p>
    <w:p w14:paraId="4747473C" w14:textId="77777777" w:rsidR="003C6383" w:rsidRPr="000612B1" w:rsidRDefault="003C6383" w:rsidP="003C6383">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Above the Influence: Knowledge is Power - Postcard </w:t>
      </w:r>
    </w:p>
    <w:p w14:paraId="14849C0C" w14:textId="48B5563C" w:rsidR="003C6383" w:rsidRPr="000612B1" w:rsidRDefault="003C6383" w:rsidP="003C6383">
      <w:pPr>
        <w:pStyle w:val="NormalWeb"/>
        <w:spacing w:before="0" w:beforeAutospacing="0" w:after="150" w:afterAutospacing="0"/>
        <w:rPr>
          <w:sz w:val="22"/>
          <w:szCs w:val="22"/>
        </w:rPr>
      </w:pPr>
      <w:r w:rsidRPr="000612B1">
        <w:rPr>
          <w:color w:val="333333"/>
          <w:sz w:val="22"/>
          <w:szCs w:val="22"/>
        </w:rPr>
        <w:t xml:space="preserve">Raises teens' awareness about the dangers of alcohol and drug abuse </w:t>
      </w:r>
      <w:hyperlink r:id="rId44" w:tgtFrame="_blank" w:history="1">
        <w:r w:rsidRPr="000612B1">
          <w:rPr>
            <w:rStyle w:val="Hyperlink"/>
            <w:color w:val="337AB7"/>
            <w:sz w:val="22"/>
            <w:szCs w:val="22"/>
          </w:rPr>
          <w:t>Download Above the Influence: Knowledge is Power - Postcard</w:t>
        </w:r>
      </w:hyperlink>
    </w:p>
    <w:p w14:paraId="73B56027" w14:textId="77777777" w:rsidR="003C6383" w:rsidRPr="000612B1" w:rsidRDefault="003C6383" w:rsidP="003C6383">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Above the Influence: I Was Raised to Respect Myself &amp; Others - Postcard </w:t>
      </w:r>
    </w:p>
    <w:p w14:paraId="5C904993" w14:textId="26440B7B" w:rsidR="003C6383" w:rsidRPr="000612B1" w:rsidRDefault="003C6383" w:rsidP="003C6383">
      <w:pPr>
        <w:pStyle w:val="NormalWeb"/>
        <w:spacing w:before="0" w:beforeAutospacing="0" w:after="150" w:afterAutospacing="0"/>
        <w:rPr>
          <w:color w:val="333333"/>
          <w:sz w:val="22"/>
          <w:szCs w:val="22"/>
        </w:rPr>
      </w:pPr>
      <w:r w:rsidRPr="000612B1">
        <w:rPr>
          <w:color w:val="333333"/>
          <w:sz w:val="22"/>
          <w:szCs w:val="22"/>
        </w:rPr>
        <w:lastRenderedPageBreak/>
        <w:t xml:space="preserve">Raises teens' awareness about the dangers of alcohol and drug abuse </w:t>
      </w:r>
      <w:proofErr w:type="spellStart"/>
      <w:r w:rsidRPr="000612B1">
        <w:rPr>
          <w:color w:val="333333"/>
          <w:sz w:val="22"/>
          <w:szCs w:val="22"/>
        </w:rPr>
        <w:t>ers</w:t>
      </w:r>
      <w:proofErr w:type="spellEnd"/>
      <w:r w:rsidRPr="000612B1">
        <w:rPr>
          <w:color w:val="333333"/>
          <w:sz w:val="22"/>
          <w:szCs w:val="22"/>
        </w:rPr>
        <w:t xml:space="preserve"> of alcohol and drug abuse </w:t>
      </w:r>
      <w:hyperlink r:id="rId45" w:tgtFrame="_blank" w:history="1">
        <w:r w:rsidRPr="000612B1">
          <w:rPr>
            <w:rStyle w:val="Hyperlink"/>
            <w:color w:val="337AB7"/>
            <w:sz w:val="22"/>
            <w:szCs w:val="22"/>
          </w:rPr>
          <w:t>Download Above the Influence: I Was Raised to Respect Myself &amp; Others - Postcard</w:t>
        </w:r>
      </w:hyperlink>
      <w:r w:rsidRPr="000612B1">
        <w:rPr>
          <w:color w:val="333333"/>
          <w:sz w:val="22"/>
          <w:szCs w:val="22"/>
        </w:rPr>
        <w:t xml:space="preserve"> </w:t>
      </w:r>
    </w:p>
    <w:p w14:paraId="5EF3507F" w14:textId="77777777" w:rsidR="003C6383" w:rsidRPr="000612B1" w:rsidRDefault="003C6383" w:rsidP="003C6383">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Above the Influence: Above </w:t>
      </w:r>
      <w:proofErr w:type="gramStart"/>
      <w:r w:rsidRPr="000612B1">
        <w:rPr>
          <w:bCs w:val="0"/>
          <w:color w:val="552988"/>
          <w:sz w:val="22"/>
          <w:szCs w:val="22"/>
        </w:rPr>
        <w:t>The</w:t>
      </w:r>
      <w:proofErr w:type="gramEnd"/>
      <w:r w:rsidRPr="000612B1">
        <w:rPr>
          <w:bCs w:val="0"/>
          <w:color w:val="552988"/>
          <w:sz w:val="22"/>
          <w:szCs w:val="22"/>
        </w:rPr>
        <w:t xml:space="preserve"> Hype - Postcard </w:t>
      </w:r>
    </w:p>
    <w:p w14:paraId="37640D53" w14:textId="50153605" w:rsidR="003C6383" w:rsidRPr="000612B1" w:rsidRDefault="003C6383" w:rsidP="003C6383">
      <w:pPr>
        <w:pStyle w:val="NormalWeb"/>
        <w:spacing w:before="0" w:beforeAutospacing="0" w:after="150" w:afterAutospacing="0"/>
        <w:rPr>
          <w:sz w:val="22"/>
          <w:szCs w:val="22"/>
        </w:rPr>
      </w:pPr>
      <w:r w:rsidRPr="000612B1">
        <w:rPr>
          <w:color w:val="333333"/>
          <w:sz w:val="22"/>
          <w:szCs w:val="22"/>
        </w:rPr>
        <w:t xml:space="preserve">Urges teens to resist the pressure to use illegal drugs and alcohol with the message, "Above the hype" </w:t>
      </w:r>
      <w:hyperlink r:id="rId46" w:tgtFrame="_blank" w:history="1">
        <w:r w:rsidRPr="000612B1">
          <w:rPr>
            <w:rStyle w:val="Hyperlink"/>
            <w:color w:val="337AB7"/>
            <w:sz w:val="22"/>
            <w:szCs w:val="22"/>
          </w:rPr>
          <w:t>Download Above the Influence: Above The Hype - Postcard</w:t>
        </w:r>
      </w:hyperlink>
    </w:p>
    <w:p w14:paraId="41945144" w14:textId="77777777" w:rsidR="003C6383" w:rsidRPr="000612B1" w:rsidRDefault="003C6383" w:rsidP="003C6383">
      <w:pPr>
        <w:pStyle w:val="Heading4"/>
        <w:spacing w:before="150" w:beforeAutospacing="0" w:after="150" w:afterAutospacing="0" w:line="297" w:lineRule="atLeast"/>
        <w:rPr>
          <w:bCs w:val="0"/>
          <w:color w:val="552988"/>
          <w:sz w:val="22"/>
          <w:szCs w:val="22"/>
        </w:rPr>
      </w:pPr>
      <w:r w:rsidRPr="000612B1">
        <w:rPr>
          <w:bCs w:val="0"/>
          <w:color w:val="552988"/>
          <w:sz w:val="22"/>
          <w:szCs w:val="22"/>
        </w:rPr>
        <w:t xml:space="preserve">Above the Influence: Being Myself - Postcard </w:t>
      </w:r>
    </w:p>
    <w:p w14:paraId="71FE7DD5" w14:textId="5077C5BA" w:rsidR="003C6383" w:rsidRPr="000612B1" w:rsidRDefault="003C6383" w:rsidP="003C6383">
      <w:pPr>
        <w:pStyle w:val="NormalWeb"/>
        <w:spacing w:before="0" w:beforeAutospacing="0" w:after="150" w:afterAutospacing="0"/>
        <w:rPr>
          <w:color w:val="333333"/>
          <w:sz w:val="22"/>
          <w:szCs w:val="22"/>
        </w:rPr>
      </w:pPr>
      <w:proofErr w:type="gramStart"/>
      <w:r w:rsidRPr="000612B1">
        <w:rPr>
          <w:color w:val="333333"/>
          <w:sz w:val="22"/>
          <w:szCs w:val="22"/>
        </w:rPr>
        <w:t>Part of a substance abuse prevention campaign,</w:t>
      </w:r>
      <w:proofErr w:type="gramEnd"/>
      <w:r w:rsidRPr="000612B1">
        <w:rPr>
          <w:color w:val="333333"/>
          <w:sz w:val="22"/>
          <w:szCs w:val="22"/>
        </w:rPr>
        <w:t xml:space="preserve"> encourages teens to rise above peer and societal influences.</w:t>
      </w:r>
    </w:p>
    <w:p w14:paraId="54F921A1" w14:textId="77777777" w:rsidR="00DC22DE" w:rsidRPr="000612B1" w:rsidRDefault="00DC22DE" w:rsidP="00DC22DE">
      <w:pPr>
        <w:pStyle w:val="Heading4"/>
        <w:spacing w:before="150" w:beforeAutospacing="0" w:after="150" w:afterAutospacing="0" w:line="297" w:lineRule="atLeast"/>
        <w:rPr>
          <w:b w:val="0"/>
          <w:bCs w:val="0"/>
          <w:color w:val="552988"/>
          <w:sz w:val="22"/>
          <w:szCs w:val="22"/>
        </w:rPr>
      </w:pPr>
      <w:r w:rsidRPr="000612B1">
        <w:rPr>
          <w:b w:val="0"/>
          <w:bCs w:val="0"/>
          <w:color w:val="552988"/>
          <w:sz w:val="22"/>
          <w:szCs w:val="22"/>
        </w:rPr>
        <w:t xml:space="preserve">How Can I Tell If My Child Is Using Drugs? - Bookmark </w:t>
      </w:r>
    </w:p>
    <w:p w14:paraId="748BF5D3" w14:textId="0B42D94B" w:rsidR="00DC22DE" w:rsidRPr="000612B1" w:rsidRDefault="00DC22DE" w:rsidP="00DC22DE">
      <w:pPr>
        <w:pStyle w:val="NormalWeb"/>
        <w:spacing w:before="0" w:beforeAutospacing="0" w:after="150" w:afterAutospacing="0"/>
        <w:rPr>
          <w:sz w:val="22"/>
          <w:szCs w:val="22"/>
        </w:rPr>
      </w:pPr>
      <w:r w:rsidRPr="000612B1">
        <w:rPr>
          <w:color w:val="333333"/>
          <w:sz w:val="22"/>
          <w:szCs w:val="22"/>
        </w:rPr>
        <w:t xml:space="preserve">10 item watch list for parents with tips for parents on the back. </w:t>
      </w:r>
      <w:hyperlink r:id="rId47" w:tgtFrame="_blank" w:history="1">
        <w:r w:rsidRPr="000612B1">
          <w:rPr>
            <w:rStyle w:val="Hyperlink"/>
            <w:sz w:val="22"/>
            <w:szCs w:val="22"/>
          </w:rPr>
          <w:t>Download How Can I Tell If My Child Is Using Drugs? - Bookmark</w:t>
        </w:r>
      </w:hyperlink>
    </w:p>
    <w:p w14:paraId="1E96BE28" w14:textId="1809C8F2" w:rsidR="00DC22DE" w:rsidRPr="000612B1" w:rsidRDefault="00DC22DE" w:rsidP="00DC22DE">
      <w:pPr>
        <w:pStyle w:val="NormalWeb"/>
        <w:spacing w:before="0" w:beforeAutospacing="0" w:after="150" w:afterAutospacing="0"/>
        <w:rPr>
          <w:sz w:val="22"/>
          <w:szCs w:val="22"/>
        </w:rPr>
      </w:pPr>
    </w:p>
    <w:p w14:paraId="781E0BFD" w14:textId="77777777" w:rsidR="00DC22DE" w:rsidRPr="000612B1" w:rsidRDefault="00DC22DE" w:rsidP="00DC22DE">
      <w:pPr>
        <w:pStyle w:val="Heading4"/>
        <w:spacing w:before="150" w:beforeAutospacing="0" w:after="150" w:afterAutospacing="0" w:line="297" w:lineRule="atLeast"/>
        <w:rPr>
          <w:b w:val="0"/>
          <w:bCs w:val="0"/>
          <w:color w:val="552988"/>
          <w:sz w:val="22"/>
          <w:szCs w:val="22"/>
        </w:rPr>
      </w:pPr>
      <w:r w:rsidRPr="000612B1">
        <w:rPr>
          <w:b w:val="0"/>
          <w:bCs w:val="0"/>
          <w:color w:val="552988"/>
          <w:sz w:val="22"/>
          <w:szCs w:val="22"/>
        </w:rPr>
        <w:t xml:space="preserve">Mind Matters: The Body's Response to Opioids </w:t>
      </w:r>
    </w:p>
    <w:p w14:paraId="33BEE119" w14:textId="7E2DEAE4" w:rsidR="00DC22DE" w:rsidRPr="000612B1" w:rsidRDefault="00DC22DE" w:rsidP="00DC22DE">
      <w:pPr>
        <w:pStyle w:val="NormalWeb"/>
        <w:spacing w:before="0" w:beforeAutospacing="0" w:after="150" w:afterAutospacing="0"/>
        <w:rPr>
          <w:sz w:val="22"/>
          <w:szCs w:val="22"/>
        </w:rPr>
      </w:pPr>
      <w:r w:rsidRPr="000612B1">
        <w:rPr>
          <w:color w:val="333333"/>
          <w:sz w:val="22"/>
          <w:szCs w:val="22"/>
        </w:rPr>
        <w:t xml:space="preserve">A visually appealing booklet for students that explains how prescription pain medicines, opioids, change the way the communication centers in the brain work and ultimately cause their effects. Formerly referred to as Mind Over Matters, this booklet is part of a series focused on easy-to-understand scientific facts. For a limited time, both the Mind Over Matters and Mind Matters series will be available to order or access online. </w:t>
      </w:r>
      <w:hyperlink r:id="rId48" w:tgtFrame="_blank" w:history="1">
        <w:r w:rsidRPr="000612B1">
          <w:rPr>
            <w:rStyle w:val="Hyperlink"/>
            <w:color w:val="337AB7"/>
            <w:sz w:val="22"/>
            <w:szCs w:val="22"/>
          </w:rPr>
          <w:t xml:space="preserve">Download </w:t>
        </w:r>
        <w:proofErr w:type="spellStart"/>
        <w:r w:rsidRPr="000612B1">
          <w:rPr>
            <w:rStyle w:val="Hyperlink"/>
            <w:color w:val="337AB7"/>
            <w:sz w:val="22"/>
            <w:szCs w:val="22"/>
          </w:rPr>
          <w:t>nida</w:t>
        </w:r>
        <w:proofErr w:type="spellEnd"/>
        <w:r w:rsidRPr="000612B1">
          <w:rPr>
            <w:rStyle w:val="Hyperlink"/>
            <w:color w:val="337AB7"/>
            <w:sz w:val="22"/>
            <w:szCs w:val="22"/>
          </w:rPr>
          <w:t xml:space="preserve"> </w:t>
        </w:r>
        <w:proofErr w:type="spellStart"/>
        <w:r w:rsidRPr="000612B1">
          <w:rPr>
            <w:rStyle w:val="Hyperlink"/>
            <w:color w:val="337AB7"/>
            <w:sz w:val="22"/>
            <w:szCs w:val="22"/>
          </w:rPr>
          <w:t>mindmatters</w:t>
        </w:r>
        <w:proofErr w:type="spellEnd"/>
        <w:r w:rsidRPr="000612B1">
          <w:rPr>
            <w:rStyle w:val="Hyperlink"/>
            <w:color w:val="337AB7"/>
            <w:sz w:val="22"/>
            <w:szCs w:val="22"/>
          </w:rPr>
          <w:t xml:space="preserve"> opioids</w:t>
        </w:r>
      </w:hyperlink>
    </w:p>
    <w:p w14:paraId="0FADA9F4" w14:textId="77777777" w:rsidR="00DC22DE" w:rsidRPr="000612B1" w:rsidRDefault="00DC22DE" w:rsidP="00DC22DE">
      <w:pPr>
        <w:pStyle w:val="Heading4"/>
        <w:spacing w:before="150" w:beforeAutospacing="0" w:after="150" w:afterAutospacing="0" w:line="297" w:lineRule="atLeast"/>
        <w:rPr>
          <w:b w:val="0"/>
          <w:bCs w:val="0"/>
          <w:color w:val="552988"/>
          <w:sz w:val="22"/>
          <w:szCs w:val="22"/>
        </w:rPr>
      </w:pPr>
      <w:r w:rsidRPr="000612B1">
        <w:rPr>
          <w:b w:val="0"/>
          <w:bCs w:val="0"/>
          <w:color w:val="552988"/>
          <w:sz w:val="22"/>
          <w:szCs w:val="22"/>
        </w:rPr>
        <w:t xml:space="preserve">Mind Matters: La Respuesta del </w:t>
      </w:r>
      <w:proofErr w:type="spellStart"/>
      <w:r w:rsidRPr="000612B1">
        <w:rPr>
          <w:b w:val="0"/>
          <w:bCs w:val="0"/>
          <w:color w:val="552988"/>
          <w:sz w:val="22"/>
          <w:szCs w:val="22"/>
        </w:rPr>
        <w:t>Cuerpo</w:t>
      </w:r>
      <w:proofErr w:type="spellEnd"/>
      <w:r w:rsidRPr="000612B1">
        <w:rPr>
          <w:b w:val="0"/>
          <w:bCs w:val="0"/>
          <w:color w:val="552988"/>
          <w:sz w:val="22"/>
          <w:szCs w:val="22"/>
        </w:rPr>
        <w:t xml:space="preserve"> a los </w:t>
      </w:r>
      <w:proofErr w:type="spellStart"/>
      <w:r w:rsidRPr="000612B1">
        <w:rPr>
          <w:b w:val="0"/>
          <w:bCs w:val="0"/>
          <w:color w:val="552988"/>
          <w:sz w:val="22"/>
          <w:szCs w:val="22"/>
        </w:rPr>
        <w:t>Opioides</w:t>
      </w:r>
      <w:proofErr w:type="spellEnd"/>
      <w:r w:rsidRPr="000612B1">
        <w:rPr>
          <w:b w:val="0"/>
          <w:bCs w:val="0"/>
          <w:color w:val="552988"/>
          <w:sz w:val="22"/>
          <w:szCs w:val="22"/>
        </w:rPr>
        <w:t xml:space="preserve"> </w:t>
      </w:r>
    </w:p>
    <w:p w14:paraId="4C9AA675" w14:textId="0276CD7B" w:rsidR="003C6383" w:rsidRPr="000612B1" w:rsidRDefault="00DC22DE" w:rsidP="003C6383">
      <w:pPr>
        <w:pStyle w:val="NormalWeb"/>
        <w:spacing w:before="0" w:beforeAutospacing="0" w:after="150" w:afterAutospacing="0"/>
        <w:rPr>
          <w:color w:val="333333"/>
          <w:sz w:val="22"/>
          <w:szCs w:val="22"/>
        </w:rPr>
      </w:pPr>
      <w:r w:rsidRPr="000612B1">
        <w:rPr>
          <w:color w:val="333333"/>
          <w:sz w:val="22"/>
          <w:szCs w:val="22"/>
        </w:rPr>
        <w:t xml:space="preserve">Mind Matters es una </w:t>
      </w:r>
      <w:proofErr w:type="spellStart"/>
      <w:r w:rsidRPr="000612B1">
        <w:rPr>
          <w:color w:val="333333"/>
          <w:sz w:val="22"/>
          <w:szCs w:val="22"/>
        </w:rPr>
        <w:t>serie</w:t>
      </w:r>
      <w:proofErr w:type="spellEnd"/>
      <w:r w:rsidRPr="000612B1">
        <w:rPr>
          <w:color w:val="333333"/>
          <w:sz w:val="22"/>
          <w:szCs w:val="22"/>
        </w:rPr>
        <w:t xml:space="preserve"> que </w:t>
      </w:r>
      <w:proofErr w:type="spellStart"/>
      <w:r w:rsidRPr="000612B1">
        <w:rPr>
          <w:color w:val="333333"/>
          <w:sz w:val="22"/>
          <w:szCs w:val="22"/>
        </w:rPr>
        <w:t>explora</w:t>
      </w:r>
      <w:proofErr w:type="spellEnd"/>
      <w:r w:rsidRPr="000612B1">
        <w:rPr>
          <w:color w:val="333333"/>
          <w:sz w:val="22"/>
          <w:szCs w:val="22"/>
        </w:rPr>
        <w:t xml:space="preserve"> las </w:t>
      </w:r>
      <w:proofErr w:type="spellStart"/>
      <w:r w:rsidRPr="000612B1">
        <w:rPr>
          <w:color w:val="333333"/>
          <w:sz w:val="22"/>
          <w:szCs w:val="22"/>
        </w:rPr>
        <w:t>formas</w:t>
      </w:r>
      <w:proofErr w:type="spellEnd"/>
      <w:r w:rsidRPr="000612B1">
        <w:rPr>
          <w:color w:val="333333"/>
          <w:sz w:val="22"/>
          <w:szCs w:val="22"/>
        </w:rPr>
        <w:t xml:space="preserve"> </w:t>
      </w:r>
      <w:proofErr w:type="spellStart"/>
      <w:r w:rsidRPr="000612B1">
        <w:rPr>
          <w:color w:val="333333"/>
          <w:sz w:val="22"/>
          <w:szCs w:val="22"/>
        </w:rPr>
        <w:t>en</w:t>
      </w:r>
      <w:proofErr w:type="spellEnd"/>
      <w:r w:rsidRPr="000612B1">
        <w:rPr>
          <w:color w:val="333333"/>
          <w:sz w:val="22"/>
          <w:szCs w:val="22"/>
        </w:rPr>
        <w:t xml:space="preserve"> que </w:t>
      </w:r>
      <w:proofErr w:type="spellStart"/>
      <w:r w:rsidRPr="000612B1">
        <w:rPr>
          <w:color w:val="333333"/>
          <w:sz w:val="22"/>
          <w:szCs w:val="22"/>
        </w:rPr>
        <w:t>distintas</w:t>
      </w:r>
      <w:proofErr w:type="spellEnd"/>
      <w:r w:rsidRPr="000612B1">
        <w:rPr>
          <w:color w:val="333333"/>
          <w:sz w:val="22"/>
          <w:szCs w:val="22"/>
        </w:rPr>
        <w:t xml:space="preserve"> </w:t>
      </w:r>
      <w:proofErr w:type="spellStart"/>
      <w:r w:rsidRPr="000612B1">
        <w:rPr>
          <w:color w:val="333333"/>
          <w:sz w:val="22"/>
          <w:szCs w:val="22"/>
        </w:rPr>
        <w:t>drogas</w:t>
      </w:r>
      <w:proofErr w:type="spellEnd"/>
      <w:r w:rsidRPr="000612B1">
        <w:rPr>
          <w:color w:val="333333"/>
          <w:sz w:val="22"/>
          <w:szCs w:val="22"/>
        </w:rPr>
        <w:t xml:space="preserve"> </w:t>
      </w:r>
      <w:proofErr w:type="spellStart"/>
      <w:r w:rsidRPr="000612B1">
        <w:rPr>
          <w:color w:val="333333"/>
          <w:sz w:val="22"/>
          <w:szCs w:val="22"/>
        </w:rPr>
        <w:t>afectan</w:t>
      </w:r>
      <w:proofErr w:type="spellEnd"/>
      <w:r w:rsidRPr="000612B1">
        <w:rPr>
          <w:color w:val="333333"/>
          <w:sz w:val="22"/>
          <w:szCs w:val="22"/>
        </w:rPr>
        <w:t xml:space="preserve"> </w:t>
      </w:r>
      <w:proofErr w:type="spellStart"/>
      <w:r w:rsidRPr="000612B1">
        <w:rPr>
          <w:color w:val="333333"/>
          <w:sz w:val="22"/>
          <w:szCs w:val="22"/>
        </w:rPr>
        <w:t>tu</w:t>
      </w:r>
      <w:proofErr w:type="spellEnd"/>
      <w:r w:rsidRPr="000612B1">
        <w:rPr>
          <w:color w:val="333333"/>
          <w:sz w:val="22"/>
          <w:szCs w:val="22"/>
        </w:rPr>
        <w:t xml:space="preserve"> </w:t>
      </w:r>
      <w:proofErr w:type="spellStart"/>
      <w:r w:rsidRPr="000612B1">
        <w:rPr>
          <w:color w:val="333333"/>
          <w:sz w:val="22"/>
          <w:szCs w:val="22"/>
        </w:rPr>
        <w:t>cuerpo</w:t>
      </w:r>
      <w:proofErr w:type="spellEnd"/>
      <w:r w:rsidRPr="000612B1">
        <w:rPr>
          <w:color w:val="333333"/>
          <w:sz w:val="22"/>
          <w:szCs w:val="22"/>
        </w:rPr>
        <w:t xml:space="preserve">, </w:t>
      </w:r>
      <w:proofErr w:type="spellStart"/>
      <w:r w:rsidRPr="000612B1">
        <w:rPr>
          <w:color w:val="333333"/>
          <w:sz w:val="22"/>
          <w:szCs w:val="22"/>
        </w:rPr>
        <w:t>tu</w:t>
      </w:r>
      <w:proofErr w:type="spellEnd"/>
      <w:r w:rsidRPr="000612B1">
        <w:rPr>
          <w:color w:val="333333"/>
          <w:sz w:val="22"/>
          <w:szCs w:val="22"/>
        </w:rPr>
        <w:t xml:space="preserve"> </w:t>
      </w:r>
      <w:proofErr w:type="spellStart"/>
      <w:r w:rsidRPr="000612B1">
        <w:rPr>
          <w:color w:val="333333"/>
          <w:sz w:val="22"/>
          <w:szCs w:val="22"/>
        </w:rPr>
        <w:t>cerebro</w:t>
      </w:r>
      <w:proofErr w:type="spellEnd"/>
      <w:r w:rsidRPr="000612B1">
        <w:rPr>
          <w:color w:val="333333"/>
          <w:sz w:val="22"/>
          <w:szCs w:val="22"/>
        </w:rPr>
        <w:t xml:space="preserve"> y </w:t>
      </w:r>
      <w:proofErr w:type="spellStart"/>
      <w:r w:rsidRPr="000612B1">
        <w:rPr>
          <w:color w:val="333333"/>
          <w:sz w:val="22"/>
          <w:szCs w:val="22"/>
        </w:rPr>
        <w:t>tu</w:t>
      </w:r>
      <w:proofErr w:type="spellEnd"/>
      <w:r w:rsidRPr="000612B1">
        <w:rPr>
          <w:color w:val="333333"/>
          <w:sz w:val="22"/>
          <w:szCs w:val="22"/>
        </w:rPr>
        <w:t xml:space="preserve"> </w:t>
      </w:r>
      <w:proofErr w:type="spellStart"/>
      <w:r w:rsidRPr="000612B1">
        <w:rPr>
          <w:color w:val="333333"/>
          <w:sz w:val="22"/>
          <w:szCs w:val="22"/>
        </w:rPr>
        <w:t>vida</w:t>
      </w:r>
      <w:proofErr w:type="spellEnd"/>
      <w:r w:rsidRPr="000612B1">
        <w:rPr>
          <w:color w:val="333333"/>
          <w:sz w:val="22"/>
          <w:szCs w:val="22"/>
        </w:rPr>
        <w:t xml:space="preserve">. </w:t>
      </w:r>
      <w:proofErr w:type="spellStart"/>
      <w:r w:rsidRPr="000612B1">
        <w:rPr>
          <w:color w:val="333333"/>
          <w:sz w:val="22"/>
          <w:szCs w:val="22"/>
        </w:rPr>
        <w:t>En</w:t>
      </w:r>
      <w:proofErr w:type="spellEnd"/>
      <w:r w:rsidRPr="000612B1">
        <w:rPr>
          <w:color w:val="333333"/>
          <w:sz w:val="22"/>
          <w:szCs w:val="22"/>
        </w:rPr>
        <w:t xml:space="preserve"> </w:t>
      </w:r>
      <w:proofErr w:type="spellStart"/>
      <w:r w:rsidRPr="000612B1">
        <w:rPr>
          <w:color w:val="333333"/>
          <w:sz w:val="22"/>
          <w:szCs w:val="22"/>
        </w:rPr>
        <w:t>esta</w:t>
      </w:r>
      <w:proofErr w:type="spellEnd"/>
      <w:r w:rsidRPr="000612B1">
        <w:rPr>
          <w:color w:val="333333"/>
          <w:sz w:val="22"/>
          <w:szCs w:val="22"/>
        </w:rPr>
        <w:t xml:space="preserve"> </w:t>
      </w:r>
      <w:proofErr w:type="spellStart"/>
      <w:r w:rsidRPr="000612B1">
        <w:rPr>
          <w:color w:val="333333"/>
          <w:sz w:val="22"/>
          <w:szCs w:val="22"/>
        </w:rPr>
        <w:t>ocasión</w:t>
      </w:r>
      <w:proofErr w:type="spellEnd"/>
      <w:r w:rsidRPr="000612B1">
        <w:rPr>
          <w:color w:val="333333"/>
          <w:sz w:val="22"/>
          <w:szCs w:val="22"/>
        </w:rPr>
        <w:t xml:space="preserve">, </w:t>
      </w:r>
      <w:proofErr w:type="spellStart"/>
      <w:r w:rsidRPr="000612B1">
        <w:rPr>
          <w:color w:val="333333"/>
          <w:sz w:val="22"/>
          <w:szCs w:val="22"/>
        </w:rPr>
        <w:t>vamos</w:t>
      </w:r>
      <w:proofErr w:type="spellEnd"/>
      <w:r w:rsidRPr="000612B1">
        <w:rPr>
          <w:color w:val="333333"/>
          <w:sz w:val="22"/>
          <w:szCs w:val="22"/>
        </w:rPr>
        <w:t xml:space="preserve"> a </w:t>
      </w:r>
      <w:proofErr w:type="spellStart"/>
      <w:r w:rsidRPr="000612B1">
        <w:rPr>
          <w:color w:val="333333"/>
          <w:sz w:val="22"/>
          <w:szCs w:val="22"/>
        </w:rPr>
        <w:t>hablar</w:t>
      </w:r>
      <w:proofErr w:type="spellEnd"/>
      <w:r w:rsidRPr="000612B1">
        <w:rPr>
          <w:color w:val="333333"/>
          <w:sz w:val="22"/>
          <w:szCs w:val="22"/>
        </w:rPr>
        <w:t xml:space="preserve"> </w:t>
      </w:r>
      <w:proofErr w:type="spellStart"/>
      <w:r w:rsidRPr="000612B1">
        <w:rPr>
          <w:color w:val="333333"/>
          <w:sz w:val="22"/>
          <w:szCs w:val="22"/>
        </w:rPr>
        <w:t>sobre</w:t>
      </w:r>
      <w:proofErr w:type="spellEnd"/>
      <w:r w:rsidRPr="000612B1">
        <w:rPr>
          <w:color w:val="333333"/>
          <w:sz w:val="22"/>
          <w:szCs w:val="22"/>
        </w:rPr>
        <w:t xml:space="preserve"> los </w:t>
      </w:r>
      <w:proofErr w:type="spellStart"/>
      <w:r w:rsidRPr="000612B1">
        <w:rPr>
          <w:color w:val="333333"/>
          <w:sz w:val="22"/>
          <w:szCs w:val="22"/>
        </w:rPr>
        <w:t>opioides</w:t>
      </w:r>
      <w:proofErr w:type="spellEnd"/>
      <w:r w:rsidRPr="000612B1">
        <w:rPr>
          <w:color w:val="333333"/>
          <w:sz w:val="22"/>
          <w:szCs w:val="22"/>
        </w:rPr>
        <w:t xml:space="preserve">. </w:t>
      </w:r>
      <w:hyperlink r:id="rId49" w:tgtFrame="_blank" w:history="1">
        <w:r w:rsidRPr="000612B1">
          <w:rPr>
            <w:rStyle w:val="Hyperlink"/>
            <w:color w:val="337AB7"/>
            <w:sz w:val="22"/>
            <w:szCs w:val="22"/>
          </w:rPr>
          <w:t xml:space="preserve">Download </w:t>
        </w:r>
        <w:proofErr w:type="spellStart"/>
        <w:r w:rsidRPr="000612B1">
          <w:rPr>
            <w:rStyle w:val="Hyperlink"/>
            <w:color w:val="337AB7"/>
            <w:sz w:val="22"/>
            <w:szCs w:val="22"/>
          </w:rPr>
          <w:t>nida</w:t>
        </w:r>
        <w:proofErr w:type="spellEnd"/>
        <w:r w:rsidRPr="000612B1">
          <w:rPr>
            <w:rStyle w:val="Hyperlink"/>
            <w:color w:val="337AB7"/>
            <w:sz w:val="22"/>
            <w:szCs w:val="22"/>
          </w:rPr>
          <w:t xml:space="preserve"> </w:t>
        </w:r>
        <w:proofErr w:type="spellStart"/>
        <w:r w:rsidRPr="000612B1">
          <w:rPr>
            <w:rStyle w:val="Hyperlink"/>
            <w:color w:val="337AB7"/>
            <w:sz w:val="22"/>
            <w:szCs w:val="22"/>
          </w:rPr>
          <w:t>mindmatters</w:t>
        </w:r>
        <w:proofErr w:type="spellEnd"/>
        <w:r w:rsidRPr="000612B1">
          <w:rPr>
            <w:rStyle w:val="Hyperlink"/>
            <w:color w:val="337AB7"/>
            <w:sz w:val="22"/>
            <w:szCs w:val="22"/>
          </w:rPr>
          <w:t xml:space="preserve"> los </w:t>
        </w:r>
        <w:proofErr w:type="spellStart"/>
        <w:r w:rsidRPr="000612B1">
          <w:rPr>
            <w:rStyle w:val="Hyperlink"/>
            <w:color w:val="337AB7"/>
            <w:sz w:val="22"/>
            <w:szCs w:val="22"/>
          </w:rPr>
          <w:t>opioides</w:t>
        </w:r>
        <w:proofErr w:type="spellEnd"/>
      </w:hyperlink>
    </w:p>
    <w:p w14:paraId="22709FBD" w14:textId="77777777" w:rsidR="003C6383" w:rsidRDefault="003C6383" w:rsidP="003C6383">
      <w:pPr>
        <w:pStyle w:val="NormalWeb"/>
        <w:spacing w:before="0" w:beforeAutospacing="0" w:after="150" w:afterAutospacing="0"/>
        <w:rPr>
          <w:rFonts w:ascii="&amp;quot" w:hAnsi="&amp;quot"/>
          <w:color w:val="333333"/>
          <w:sz w:val="21"/>
          <w:szCs w:val="21"/>
        </w:rPr>
      </w:pPr>
    </w:p>
    <w:p w14:paraId="43F54F34" w14:textId="77777777" w:rsidR="003C6383" w:rsidRDefault="003C6383" w:rsidP="0055260A">
      <w:pPr>
        <w:pStyle w:val="NormalWeb"/>
        <w:spacing w:before="0" w:beforeAutospacing="0" w:after="150" w:afterAutospacing="0"/>
        <w:rPr>
          <w:rFonts w:ascii="&amp;quot" w:hAnsi="&amp;quot"/>
          <w:color w:val="333333"/>
          <w:sz w:val="21"/>
          <w:szCs w:val="21"/>
        </w:rPr>
      </w:pPr>
    </w:p>
    <w:p w14:paraId="18E31FB5" w14:textId="77777777" w:rsidR="0055260A" w:rsidRDefault="0055260A" w:rsidP="0055260A">
      <w:pPr>
        <w:pStyle w:val="NormalWeb"/>
        <w:spacing w:before="0" w:beforeAutospacing="0" w:after="150" w:afterAutospacing="0"/>
        <w:rPr>
          <w:rFonts w:ascii="&amp;quot" w:hAnsi="&amp;quot"/>
          <w:color w:val="333333"/>
          <w:sz w:val="21"/>
          <w:szCs w:val="21"/>
        </w:rPr>
      </w:pPr>
    </w:p>
    <w:p w14:paraId="6EFE874B" w14:textId="77777777" w:rsidR="0055260A" w:rsidRDefault="0055260A" w:rsidP="0055260A">
      <w:pPr>
        <w:pStyle w:val="NormalWeb"/>
        <w:spacing w:before="0" w:beforeAutospacing="0" w:after="150" w:afterAutospacing="0"/>
        <w:rPr>
          <w:rFonts w:ascii="&amp;quot" w:hAnsi="&amp;quot"/>
          <w:color w:val="333333"/>
          <w:sz w:val="21"/>
          <w:szCs w:val="21"/>
        </w:rPr>
      </w:pPr>
    </w:p>
    <w:p w14:paraId="0299BFC4" w14:textId="77777777" w:rsidR="0055260A" w:rsidRPr="0055260A" w:rsidRDefault="0055260A" w:rsidP="0055260A">
      <w:pPr>
        <w:pStyle w:val="NormalWeb"/>
        <w:spacing w:before="0" w:beforeAutospacing="0" w:after="150" w:afterAutospacing="0"/>
      </w:pPr>
    </w:p>
    <w:p w14:paraId="11B1EBD0" w14:textId="77777777" w:rsidR="0055260A" w:rsidRPr="0055260A" w:rsidRDefault="0055260A" w:rsidP="00B27D8E">
      <w:pPr>
        <w:rPr>
          <w:rFonts w:ascii="Times New Roman" w:hAnsi="Times New Roman" w:cs="Times New Roman"/>
          <w:b/>
        </w:rPr>
      </w:pPr>
    </w:p>
    <w:p w14:paraId="36C21141" w14:textId="77777777" w:rsidR="00B27D8E" w:rsidRPr="00870235" w:rsidRDefault="00B27D8E" w:rsidP="00965847">
      <w:pPr>
        <w:rPr>
          <w:rFonts w:ascii="Times New Roman" w:hAnsi="Times New Roman" w:cs="Times New Roman"/>
        </w:rPr>
      </w:pPr>
    </w:p>
    <w:sectPr w:rsidR="00B27D8E" w:rsidRPr="00870235" w:rsidSect="00B05303">
      <w:headerReference w:type="default" r:id="rId50"/>
      <w:footerReference w:type="default" r:id="rId51"/>
      <w:footerReference w:type="first" r:id="rId5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451D2" w14:textId="77777777" w:rsidR="00C57DDF" w:rsidRDefault="00C57DDF" w:rsidP="002F2701">
      <w:pPr>
        <w:spacing w:after="0" w:line="240" w:lineRule="auto"/>
      </w:pPr>
      <w:r>
        <w:separator/>
      </w:r>
    </w:p>
  </w:endnote>
  <w:endnote w:type="continuationSeparator" w:id="0">
    <w:p w14:paraId="3EB96A36" w14:textId="77777777" w:rsidR="00C57DDF" w:rsidRDefault="00C57DDF" w:rsidP="002F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F86" w14:textId="77777777" w:rsidR="00DC22DE" w:rsidRDefault="00DC22DE" w:rsidP="002F2701">
    <w:pPr>
      <w:pStyle w:val="Footer"/>
      <w:tabs>
        <w:tab w:val="right" w:pos="4680"/>
        <w:tab w:val="left" w:pos="13410"/>
      </w:tabs>
    </w:pPr>
    <w:r>
      <w:t>Tennessee Afterschool Network</w:t>
    </w:r>
    <w:r>
      <w:tab/>
    </w:r>
    <w:r>
      <w:tab/>
    </w:r>
    <w:r>
      <w:tab/>
      <w:t>Draft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F0FC" w14:textId="77777777" w:rsidR="00DC22DE" w:rsidRDefault="00DC22DE" w:rsidP="002F2701">
    <w:pPr>
      <w:pStyle w:val="Footer"/>
      <w:tabs>
        <w:tab w:val="right" w:pos="4680"/>
        <w:tab w:val="left" w:pos="13410"/>
      </w:tabs>
    </w:pPr>
    <w:r>
      <w:t>Tennessee Afterschool Network</w:t>
    </w:r>
    <w:r>
      <w:tab/>
    </w:r>
    <w:r>
      <w:tab/>
    </w:r>
    <w:r>
      <w:tab/>
      <w:t>Draft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22FC" w14:textId="77777777" w:rsidR="00C57DDF" w:rsidRDefault="00C57DDF" w:rsidP="002F2701">
      <w:pPr>
        <w:spacing w:after="0" w:line="240" w:lineRule="auto"/>
      </w:pPr>
      <w:r>
        <w:separator/>
      </w:r>
    </w:p>
  </w:footnote>
  <w:footnote w:type="continuationSeparator" w:id="0">
    <w:p w14:paraId="18EC7120" w14:textId="77777777" w:rsidR="00C57DDF" w:rsidRDefault="00C57DDF" w:rsidP="002F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77E5" w14:textId="6700C924" w:rsidR="00DC22DE" w:rsidRDefault="00DC22DE" w:rsidP="002F2701">
    <w:pPr>
      <w:jc w:val="right"/>
    </w:pPr>
    <w:r>
      <w:t>Afterschool Heals Tennessee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7F4"/>
    <w:multiLevelType w:val="multilevel"/>
    <w:tmpl w:val="FF6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161D1"/>
    <w:multiLevelType w:val="hybridMultilevel"/>
    <w:tmpl w:val="BA527C84"/>
    <w:lvl w:ilvl="0" w:tplc="3A2ACF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D65EAD"/>
    <w:multiLevelType w:val="multilevel"/>
    <w:tmpl w:val="C7B2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B795D"/>
    <w:multiLevelType w:val="multilevel"/>
    <w:tmpl w:val="5B44B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697BA9"/>
    <w:multiLevelType w:val="multilevel"/>
    <w:tmpl w:val="997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B7A66"/>
    <w:multiLevelType w:val="multilevel"/>
    <w:tmpl w:val="DB4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01"/>
    <w:rsid w:val="00023842"/>
    <w:rsid w:val="000612B1"/>
    <w:rsid w:val="000A2FDC"/>
    <w:rsid w:val="000A5C8C"/>
    <w:rsid w:val="0012246C"/>
    <w:rsid w:val="001726C7"/>
    <w:rsid w:val="001A2713"/>
    <w:rsid w:val="001C6D17"/>
    <w:rsid w:val="001D0E8E"/>
    <w:rsid w:val="001D38A9"/>
    <w:rsid w:val="00214E7C"/>
    <w:rsid w:val="0024680E"/>
    <w:rsid w:val="00265DC7"/>
    <w:rsid w:val="002D4C7C"/>
    <w:rsid w:val="002E4EEE"/>
    <w:rsid w:val="002F2701"/>
    <w:rsid w:val="003652BD"/>
    <w:rsid w:val="003C2CDE"/>
    <w:rsid w:val="003C6383"/>
    <w:rsid w:val="0045725A"/>
    <w:rsid w:val="00481C2D"/>
    <w:rsid w:val="004902B5"/>
    <w:rsid w:val="004A4FC7"/>
    <w:rsid w:val="0055260A"/>
    <w:rsid w:val="00574E4C"/>
    <w:rsid w:val="00632CC4"/>
    <w:rsid w:val="0068310E"/>
    <w:rsid w:val="00716FA2"/>
    <w:rsid w:val="00773B3B"/>
    <w:rsid w:val="00780100"/>
    <w:rsid w:val="0078766C"/>
    <w:rsid w:val="007B24C3"/>
    <w:rsid w:val="008504F8"/>
    <w:rsid w:val="00870235"/>
    <w:rsid w:val="008820E9"/>
    <w:rsid w:val="0088292F"/>
    <w:rsid w:val="008A1D89"/>
    <w:rsid w:val="008F6FB7"/>
    <w:rsid w:val="00964B04"/>
    <w:rsid w:val="00965847"/>
    <w:rsid w:val="00966F9A"/>
    <w:rsid w:val="00A25CCF"/>
    <w:rsid w:val="00A50A42"/>
    <w:rsid w:val="00AA459D"/>
    <w:rsid w:val="00AF199E"/>
    <w:rsid w:val="00AF6D85"/>
    <w:rsid w:val="00B05303"/>
    <w:rsid w:val="00B07329"/>
    <w:rsid w:val="00B24246"/>
    <w:rsid w:val="00B27D8E"/>
    <w:rsid w:val="00C23167"/>
    <w:rsid w:val="00C57DDF"/>
    <w:rsid w:val="00CD2F8D"/>
    <w:rsid w:val="00D3341D"/>
    <w:rsid w:val="00D93E4C"/>
    <w:rsid w:val="00D951C3"/>
    <w:rsid w:val="00D95351"/>
    <w:rsid w:val="00DA3CF4"/>
    <w:rsid w:val="00DC22DE"/>
    <w:rsid w:val="00E14ED4"/>
    <w:rsid w:val="00E551E9"/>
    <w:rsid w:val="00E90A4C"/>
    <w:rsid w:val="00EE2DCC"/>
    <w:rsid w:val="00F409B4"/>
    <w:rsid w:val="00F42D03"/>
    <w:rsid w:val="00F72B65"/>
    <w:rsid w:val="00FB4DE3"/>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888C"/>
  <w15:chartTrackingRefBased/>
  <w15:docId w15:val="{5ECB9227-EC1A-4952-AA26-9B593CE8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526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701"/>
  </w:style>
  <w:style w:type="paragraph" w:styleId="Footer">
    <w:name w:val="footer"/>
    <w:basedOn w:val="Normal"/>
    <w:link w:val="FooterChar"/>
    <w:uiPriority w:val="99"/>
    <w:unhideWhenUsed/>
    <w:rsid w:val="002F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701"/>
  </w:style>
  <w:style w:type="paragraph" w:styleId="BalloonText">
    <w:name w:val="Balloon Text"/>
    <w:basedOn w:val="Normal"/>
    <w:link w:val="BalloonTextChar"/>
    <w:uiPriority w:val="99"/>
    <w:semiHidden/>
    <w:unhideWhenUsed/>
    <w:rsid w:val="002F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01"/>
    <w:rPr>
      <w:rFonts w:ascii="Segoe UI" w:hAnsi="Segoe UI" w:cs="Segoe UI"/>
      <w:sz w:val="18"/>
      <w:szCs w:val="18"/>
    </w:rPr>
  </w:style>
  <w:style w:type="table" w:styleId="TableGrid">
    <w:name w:val="Table Grid"/>
    <w:basedOn w:val="TableNormal"/>
    <w:uiPriority w:val="39"/>
    <w:rsid w:val="002F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E4C"/>
    <w:rPr>
      <w:sz w:val="16"/>
      <w:szCs w:val="16"/>
    </w:rPr>
  </w:style>
  <w:style w:type="paragraph" w:styleId="CommentText">
    <w:name w:val="annotation text"/>
    <w:basedOn w:val="Normal"/>
    <w:link w:val="CommentTextChar"/>
    <w:uiPriority w:val="99"/>
    <w:semiHidden/>
    <w:unhideWhenUsed/>
    <w:rsid w:val="00D93E4C"/>
    <w:pPr>
      <w:spacing w:line="240" w:lineRule="auto"/>
    </w:pPr>
    <w:rPr>
      <w:sz w:val="20"/>
      <w:szCs w:val="20"/>
    </w:rPr>
  </w:style>
  <w:style w:type="character" w:customStyle="1" w:styleId="CommentTextChar">
    <w:name w:val="Comment Text Char"/>
    <w:basedOn w:val="DefaultParagraphFont"/>
    <w:link w:val="CommentText"/>
    <w:uiPriority w:val="99"/>
    <w:semiHidden/>
    <w:rsid w:val="00D93E4C"/>
    <w:rPr>
      <w:sz w:val="20"/>
      <w:szCs w:val="20"/>
    </w:rPr>
  </w:style>
  <w:style w:type="paragraph" w:styleId="CommentSubject">
    <w:name w:val="annotation subject"/>
    <w:basedOn w:val="CommentText"/>
    <w:next w:val="CommentText"/>
    <w:link w:val="CommentSubjectChar"/>
    <w:uiPriority w:val="99"/>
    <w:semiHidden/>
    <w:unhideWhenUsed/>
    <w:rsid w:val="00D93E4C"/>
    <w:rPr>
      <w:b/>
      <w:bCs/>
    </w:rPr>
  </w:style>
  <w:style w:type="character" w:customStyle="1" w:styleId="CommentSubjectChar">
    <w:name w:val="Comment Subject Char"/>
    <w:basedOn w:val="CommentTextChar"/>
    <w:link w:val="CommentSubject"/>
    <w:uiPriority w:val="99"/>
    <w:semiHidden/>
    <w:rsid w:val="00D93E4C"/>
    <w:rPr>
      <w:b/>
      <w:bCs/>
      <w:sz w:val="20"/>
      <w:szCs w:val="20"/>
    </w:rPr>
  </w:style>
  <w:style w:type="character" w:styleId="Hyperlink">
    <w:name w:val="Hyperlink"/>
    <w:basedOn w:val="DefaultParagraphFont"/>
    <w:uiPriority w:val="99"/>
    <w:unhideWhenUsed/>
    <w:rsid w:val="00481C2D"/>
    <w:rPr>
      <w:color w:val="0000FF"/>
      <w:u w:val="single"/>
    </w:rPr>
  </w:style>
  <w:style w:type="character" w:styleId="UnresolvedMention">
    <w:name w:val="Unresolved Mention"/>
    <w:basedOn w:val="DefaultParagraphFont"/>
    <w:uiPriority w:val="99"/>
    <w:semiHidden/>
    <w:unhideWhenUsed/>
    <w:rsid w:val="00D95351"/>
    <w:rPr>
      <w:color w:val="605E5C"/>
      <w:shd w:val="clear" w:color="auto" w:fill="E1DFDD"/>
    </w:rPr>
  </w:style>
  <w:style w:type="character" w:styleId="FollowedHyperlink">
    <w:name w:val="FollowedHyperlink"/>
    <w:basedOn w:val="DefaultParagraphFont"/>
    <w:uiPriority w:val="99"/>
    <w:semiHidden/>
    <w:unhideWhenUsed/>
    <w:rsid w:val="00574E4C"/>
    <w:rPr>
      <w:color w:val="954F72" w:themeColor="followedHyperlink"/>
      <w:u w:val="single"/>
    </w:rPr>
  </w:style>
  <w:style w:type="character" w:customStyle="1" w:styleId="A6">
    <w:name w:val="A6"/>
    <w:uiPriority w:val="99"/>
    <w:rsid w:val="00DA3CF4"/>
    <w:rPr>
      <w:rFonts w:cs="Trebuchet MS"/>
      <w:i/>
      <w:iCs/>
      <w:color w:val="FFFFFC"/>
      <w:sz w:val="32"/>
      <w:szCs w:val="32"/>
    </w:rPr>
  </w:style>
  <w:style w:type="character" w:customStyle="1" w:styleId="A5">
    <w:name w:val="A5"/>
    <w:uiPriority w:val="99"/>
    <w:rsid w:val="00DA3CF4"/>
    <w:rPr>
      <w:rFonts w:cs="Trebuchet MS"/>
      <w:color w:val="211D1E"/>
      <w:sz w:val="20"/>
      <w:szCs w:val="20"/>
    </w:rPr>
  </w:style>
  <w:style w:type="character" w:styleId="Strong">
    <w:name w:val="Strong"/>
    <w:basedOn w:val="DefaultParagraphFont"/>
    <w:uiPriority w:val="22"/>
    <w:qFormat/>
    <w:rsid w:val="00B27D8E"/>
    <w:rPr>
      <w:b/>
      <w:bCs/>
    </w:rPr>
  </w:style>
  <w:style w:type="character" w:customStyle="1" w:styleId="Heading4Char">
    <w:name w:val="Heading 4 Char"/>
    <w:basedOn w:val="DefaultParagraphFont"/>
    <w:link w:val="Heading4"/>
    <w:uiPriority w:val="9"/>
    <w:rsid w:val="0055260A"/>
    <w:rPr>
      <w:rFonts w:ascii="Times New Roman" w:eastAsia="Times New Roman" w:hAnsi="Times New Roman" w:cs="Times New Roman"/>
      <w:b/>
      <w:bCs/>
      <w:sz w:val="24"/>
      <w:szCs w:val="24"/>
    </w:rPr>
  </w:style>
  <w:style w:type="paragraph" w:styleId="NormalWeb">
    <w:name w:val="Normal (Web)"/>
    <w:basedOn w:val="Normal"/>
    <w:uiPriority w:val="99"/>
    <w:unhideWhenUsed/>
    <w:rsid w:val="00552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os-files-extension">
    <w:name w:val="apos-files-extension"/>
    <w:basedOn w:val="DefaultParagraphFont"/>
    <w:rsid w:val="0055260A"/>
  </w:style>
  <w:style w:type="paragraph" w:customStyle="1" w:styleId="apos-slideshow-item">
    <w:name w:val="apos-slideshow-item"/>
    <w:basedOn w:val="Normal"/>
    <w:rsid w:val="00552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os-files-item">
    <w:name w:val="apos-files-item"/>
    <w:basedOn w:val="Normal"/>
    <w:rsid w:val="005526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3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4417">
      <w:bodyDiv w:val="1"/>
      <w:marLeft w:val="0"/>
      <w:marRight w:val="0"/>
      <w:marTop w:val="0"/>
      <w:marBottom w:val="0"/>
      <w:divBdr>
        <w:top w:val="none" w:sz="0" w:space="0" w:color="auto"/>
        <w:left w:val="none" w:sz="0" w:space="0" w:color="auto"/>
        <w:bottom w:val="none" w:sz="0" w:space="0" w:color="auto"/>
        <w:right w:val="none" w:sz="0" w:space="0" w:color="auto"/>
      </w:divBdr>
    </w:div>
    <w:div w:id="229922635">
      <w:bodyDiv w:val="1"/>
      <w:marLeft w:val="0"/>
      <w:marRight w:val="0"/>
      <w:marTop w:val="0"/>
      <w:marBottom w:val="0"/>
      <w:divBdr>
        <w:top w:val="none" w:sz="0" w:space="0" w:color="auto"/>
        <w:left w:val="none" w:sz="0" w:space="0" w:color="auto"/>
        <w:bottom w:val="none" w:sz="0" w:space="0" w:color="auto"/>
        <w:right w:val="none" w:sz="0" w:space="0" w:color="auto"/>
      </w:divBdr>
    </w:div>
    <w:div w:id="399525734">
      <w:bodyDiv w:val="1"/>
      <w:marLeft w:val="0"/>
      <w:marRight w:val="0"/>
      <w:marTop w:val="0"/>
      <w:marBottom w:val="0"/>
      <w:divBdr>
        <w:top w:val="none" w:sz="0" w:space="0" w:color="auto"/>
        <w:left w:val="none" w:sz="0" w:space="0" w:color="auto"/>
        <w:bottom w:val="none" w:sz="0" w:space="0" w:color="auto"/>
        <w:right w:val="none" w:sz="0" w:space="0" w:color="auto"/>
      </w:divBdr>
    </w:div>
    <w:div w:id="443038729">
      <w:bodyDiv w:val="1"/>
      <w:marLeft w:val="0"/>
      <w:marRight w:val="0"/>
      <w:marTop w:val="0"/>
      <w:marBottom w:val="0"/>
      <w:divBdr>
        <w:top w:val="none" w:sz="0" w:space="0" w:color="auto"/>
        <w:left w:val="none" w:sz="0" w:space="0" w:color="auto"/>
        <w:bottom w:val="none" w:sz="0" w:space="0" w:color="auto"/>
        <w:right w:val="none" w:sz="0" w:space="0" w:color="auto"/>
      </w:divBdr>
    </w:div>
    <w:div w:id="860554486">
      <w:bodyDiv w:val="1"/>
      <w:marLeft w:val="0"/>
      <w:marRight w:val="0"/>
      <w:marTop w:val="0"/>
      <w:marBottom w:val="0"/>
      <w:divBdr>
        <w:top w:val="none" w:sz="0" w:space="0" w:color="auto"/>
        <w:left w:val="none" w:sz="0" w:space="0" w:color="auto"/>
        <w:bottom w:val="none" w:sz="0" w:space="0" w:color="auto"/>
        <w:right w:val="none" w:sz="0" w:space="0" w:color="auto"/>
      </w:divBdr>
    </w:div>
    <w:div w:id="881475360">
      <w:bodyDiv w:val="1"/>
      <w:marLeft w:val="0"/>
      <w:marRight w:val="0"/>
      <w:marTop w:val="0"/>
      <w:marBottom w:val="0"/>
      <w:divBdr>
        <w:top w:val="none" w:sz="0" w:space="0" w:color="auto"/>
        <w:left w:val="none" w:sz="0" w:space="0" w:color="auto"/>
        <w:bottom w:val="none" w:sz="0" w:space="0" w:color="auto"/>
        <w:right w:val="none" w:sz="0" w:space="0" w:color="auto"/>
      </w:divBdr>
    </w:div>
    <w:div w:id="964382760">
      <w:bodyDiv w:val="1"/>
      <w:marLeft w:val="0"/>
      <w:marRight w:val="0"/>
      <w:marTop w:val="0"/>
      <w:marBottom w:val="0"/>
      <w:divBdr>
        <w:top w:val="none" w:sz="0" w:space="0" w:color="auto"/>
        <w:left w:val="none" w:sz="0" w:space="0" w:color="auto"/>
        <w:bottom w:val="none" w:sz="0" w:space="0" w:color="auto"/>
        <w:right w:val="none" w:sz="0" w:space="0" w:color="auto"/>
      </w:divBdr>
    </w:div>
    <w:div w:id="978459713">
      <w:bodyDiv w:val="1"/>
      <w:marLeft w:val="0"/>
      <w:marRight w:val="0"/>
      <w:marTop w:val="0"/>
      <w:marBottom w:val="0"/>
      <w:divBdr>
        <w:top w:val="none" w:sz="0" w:space="0" w:color="auto"/>
        <w:left w:val="none" w:sz="0" w:space="0" w:color="auto"/>
        <w:bottom w:val="none" w:sz="0" w:space="0" w:color="auto"/>
        <w:right w:val="none" w:sz="0" w:space="0" w:color="auto"/>
      </w:divBdr>
    </w:div>
    <w:div w:id="1128864554">
      <w:bodyDiv w:val="1"/>
      <w:marLeft w:val="0"/>
      <w:marRight w:val="0"/>
      <w:marTop w:val="0"/>
      <w:marBottom w:val="0"/>
      <w:divBdr>
        <w:top w:val="none" w:sz="0" w:space="0" w:color="auto"/>
        <w:left w:val="none" w:sz="0" w:space="0" w:color="auto"/>
        <w:bottom w:val="none" w:sz="0" w:space="0" w:color="auto"/>
        <w:right w:val="none" w:sz="0" w:space="0" w:color="auto"/>
      </w:divBdr>
      <w:divsChild>
        <w:div w:id="1318798653">
          <w:marLeft w:val="-225"/>
          <w:marRight w:val="-225"/>
          <w:marTop w:val="0"/>
          <w:marBottom w:val="0"/>
          <w:divBdr>
            <w:top w:val="none" w:sz="0" w:space="0" w:color="auto"/>
            <w:left w:val="none" w:sz="0" w:space="0" w:color="auto"/>
            <w:bottom w:val="none" w:sz="0" w:space="0" w:color="auto"/>
            <w:right w:val="none" w:sz="0" w:space="0" w:color="auto"/>
          </w:divBdr>
          <w:divsChild>
            <w:div w:id="604533177">
              <w:marLeft w:val="0"/>
              <w:marRight w:val="0"/>
              <w:marTop w:val="0"/>
              <w:marBottom w:val="0"/>
              <w:divBdr>
                <w:top w:val="none" w:sz="0" w:space="0" w:color="auto"/>
                <w:left w:val="none" w:sz="0" w:space="0" w:color="auto"/>
                <w:bottom w:val="none" w:sz="0" w:space="0" w:color="auto"/>
                <w:right w:val="none" w:sz="0" w:space="0" w:color="auto"/>
              </w:divBdr>
              <w:divsChild>
                <w:div w:id="764376500">
                  <w:marLeft w:val="0"/>
                  <w:marRight w:val="0"/>
                  <w:marTop w:val="0"/>
                  <w:marBottom w:val="0"/>
                  <w:divBdr>
                    <w:top w:val="none" w:sz="0" w:space="0" w:color="auto"/>
                    <w:left w:val="none" w:sz="0" w:space="0" w:color="auto"/>
                    <w:bottom w:val="none" w:sz="0" w:space="0" w:color="auto"/>
                    <w:right w:val="none" w:sz="0" w:space="0" w:color="auto"/>
                  </w:divBdr>
                  <w:divsChild>
                    <w:div w:id="967199850">
                      <w:marLeft w:val="0"/>
                      <w:marRight w:val="0"/>
                      <w:marTop w:val="0"/>
                      <w:marBottom w:val="0"/>
                      <w:divBdr>
                        <w:top w:val="none" w:sz="0" w:space="0" w:color="auto"/>
                        <w:left w:val="none" w:sz="0" w:space="0" w:color="auto"/>
                        <w:bottom w:val="none" w:sz="0" w:space="0" w:color="auto"/>
                        <w:right w:val="none" w:sz="0" w:space="0" w:color="auto"/>
                      </w:divBdr>
                      <w:divsChild>
                        <w:div w:id="19126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93395">
              <w:marLeft w:val="0"/>
              <w:marRight w:val="0"/>
              <w:marTop w:val="0"/>
              <w:marBottom w:val="0"/>
              <w:divBdr>
                <w:top w:val="none" w:sz="0" w:space="0" w:color="auto"/>
                <w:left w:val="none" w:sz="0" w:space="0" w:color="auto"/>
                <w:bottom w:val="none" w:sz="0" w:space="0" w:color="auto"/>
                <w:right w:val="none" w:sz="0" w:space="0" w:color="auto"/>
              </w:divBdr>
              <w:divsChild>
                <w:div w:id="535389095">
                  <w:marLeft w:val="0"/>
                  <w:marRight w:val="0"/>
                  <w:marTop w:val="0"/>
                  <w:marBottom w:val="0"/>
                  <w:divBdr>
                    <w:top w:val="none" w:sz="0" w:space="0" w:color="auto"/>
                    <w:left w:val="none" w:sz="0" w:space="0" w:color="auto"/>
                    <w:bottom w:val="none" w:sz="0" w:space="0" w:color="auto"/>
                    <w:right w:val="none" w:sz="0" w:space="0" w:color="auto"/>
                  </w:divBdr>
                  <w:divsChild>
                    <w:div w:id="578517722">
                      <w:marLeft w:val="0"/>
                      <w:marRight w:val="0"/>
                      <w:marTop w:val="0"/>
                      <w:marBottom w:val="0"/>
                      <w:divBdr>
                        <w:top w:val="none" w:sz="0" w:space="0" w:color="auto"/>
                        <w:left w:val="none" w:sz="0" w:space="0" w:color="auto"/>
                        <w:bottom w:val="none" w:sz="0" w:space="0" w:color="auto"/>
                        <w:right w:val="none" w:sz="0" w:space="0" w:color="auto"/>
                      </w:divBdr>
                      <w:divsChild>
                        <w:div w:id="188304180">
                          <w:marLeft w:val="0"/>
                          <w:marRight w:val="0"/>
                          <w:marTop w:val="0"/>
                          <w:marBottom w:val="0"/>
                          <w:divBdr>
                            <w:top w:val="none" w:sz="0" w:space="0" w:color="auto"/>
                            <w:left w:val="none" w:sz="0" w:space="0" w:color="auto"/>
                            <w:bottom w:val="none" w:sz="0" w:space="0" w:color="auto"/>
                            <w:right w:val="none" w:sz="0" w:space="0" w:color="auto"/>
                          </w:divBdr>
                          <w:divsChild>
                            <w:div w:id="7874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0048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849687277">
          <w:marLeft w:val="0"/>
          <w:marRight w:val="0"/>
          <w:marTop w:val="0"/>
          <w:marBottom w:val="0"/>
          <w:divBdr>
            <w:top w:val="none" w:sz="0" w:space="0" w:color="auto"/>
            <w:left w:val="none" w:sz="0" w:space="0" w:color="auto"/>
            <w:bottom w:val="none" w:sz="0" w:space="0" w:color="auto"/>
            <w:right w:val="none" w:sz="0" w:space="0" w:color="auto"/>
          </w:divBdr>
          <w:divsChild>
            <w:div w:id="559748154">
              <w:marLeft w:val="0"/>
              <w:marRight w:val="0"/>
              <w:marTop w:val="0"/>
              <w:marBottom w:val="0"/>
              <w:divBdr>
                <w:top w:val="none" w:sz="0" w:space="0" w:color="auto"/>
                <w:left w:val="none" w:sz="0" w:space="0" w:color="auto"/>
                <w:bottom w:val="none" w:sz="0" w:space="0" w:color="auto"/>
                <w:right w:val="none" w:sz="0" w:space="0" w:color="auto"/>
              </w:divBdr>
            </w:div>
            <w:div w:id="3752298">
              <w:marLeft w:val="0"/>
              <w:marRight w:val="0"/>
              <w:marTop w:val="0"/>
              <w:marBottom w:val="0"/>
              <w:divBdr>
                <w:top w:val="none" w:sz="0" w:space="0" w:color="auto"/>
                <w:left w:val="none" w:sz="0" w:space="0" w:color="auto"/>
                <w:bottom w:val="none" w:sz="0" w:space="0" w:color="auto"/>
                <w:right w:val="none" w:sz="0" w:space="0" w:color="auto"/>
              </w:divBdr>
            </w:div>
            <w:div w:id="4742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5557">
      <w:bodyDiv w:val="1"/>
      <w:marLeft w:val="0"/>
      <w:marRight w:val="0"/>
      <w:marTop w:val="0"/>
      <w:marBottom w:val="0"/>
      <w:divBdr>
        <w:top w:val="none" w:sz="0" w:space="0" w:color="auto"/>
        <w:left w:val="none" w:sz="0" w:space="0" w:color="auto"/>
        <w:bottom w:val="none" w:sz="0" w:space="0" w:color="auto"/>
        <w:right w:val="none" w:sz="0" w:space="0" w:color="auto"/>
      </w:divBdr>
      <w:divsChild>
        <w:div w:id="1776244006">
          <w:marLeft w:val="0"/>
          <w:marRight w:val="0"/>
          <w:marTop w:val="6639"/>
          <w:marBottom w:val="0"/>
          <w:divBdr>
            <w:top w:val="none" w:sz="0" w:space="0" w:color="auto"/>
            <w:left w:val="none" w:sz="0" w:space="0" w:color="auto"/>
            <w:bottom w:val="none" w:sz="0" w:space="0" w:color="auto"/>
            <w:right w:val="none" w:sz="0" w:space="0" w:color="auto"/>
          </w:divBdr>
          <w:divsChild>
            <w:div w:id="1963880488">
              <w:marLeft w:val="0"/>
              <w:marRight w:val="0"/>
              <w:marTop w:val="0"/>
              <w:marBottom w:val="0"/>
              <w:divBdr>
                <w:top w:val="none" w:sz="0" w:space="0" w:color="auto"/>
                <w:left w:val="none" w:sz="0" w:space="0" w:color="auto"/>
                <w:bottom w:val="none" w:sz="0" w:space="0" w:color="auto"/>
                <w:right w:val="none" w:sz="0" w:space="0" w:color="auto"/>
              </w:divBdr>
            </w:div>
          </w:divsChild>
        </w:div>
        <w:div w:id="860969065">
          <w:marLeft w:val="300"/>
          <w:marRight w:val="300"/>
          <w:marTop w:val="300"/>
          <w:marBottom w:val="300"/>
          <w:divBdr>
            <w:top w:val="none" w:sz="0" w:space="0" w:color="auto"/>
            <w:left w:val="none" w:sz="0" w:space="0" w:color="auto"/>
            <w:bottom w:val="none" w:sz="0" w:space="0" w:color="auto"/>
            <w:right w:val="none" w:sz="0" w:space="0" w:color="auto"/>
          </w:divBdr>
        </w:div>
        <w:div w:id="2039306518">
          <w:marLeft w:val="0"/>
          <w:marRight w:val="0"/>
          <w:marTop w:val="0"/>
          <w:marBottom w:val="0"/>
          <w:divBdr>
            <w:top w:val="none" w:sz="0" w:space="0" w:color="auto"/>
            <w:left w:val="none" w:sz="0" w:space="0" w:color="auto"/>
            <w:bottom w:val="none" w:sz="0" w:space="0" w:color="auto"/>
            <w:right w:val="none" w:sz="0" w:space="0" w:color="auto"/>
          </w:divBdr>
          <w:divsChild>
            <w:div w:id="2128154281">
              <w:marLeft w:val="-225"/>
              <w:marRight w:val="-225"/>
              <w:marTop w:val="0"/>
              <w:marBottom w:val="0"/>
              <w:divBdr>
                <w:top w:val="none" w:sz="0" w:space="0" w:color="auto"/>
                <w:left w:val="none" w:sz="0" w:space="0" w:color="auto"/>
                <w:bottom w:val="none" w:sz="0" w:space="0" w:color="auto"/>
                <w:right w:val="none" w:sz="0" w:space="0" w:color="auto"/>
              </w:divBdr>
              <w:divsChild>
                <w:div w:id="593519394">
                  <w:marLeft w:val="0"/>
                  <w:marRight w:val="0"/>
                  <w:marTop w:val="0"/>
                  <w:marBottom w:val="0"/>
                  <w:divBdr>
                    <w:top w:val="none" w:sz="0" w:space="0" w:color="auto"/>
                    <w:left w:val="none" w:sz="0" w:space="0" w:color="auto"/>
                    <w:bottom w:val="none" w:sz="0" w:space="0" w:color="auto"/>
                    <w:right w:val="none" w:sz="0" w:space="0" w:color="auto"/>
                  </w:divBdr>
                  <w:divsChild>
                    <w:div w:id="962464706">
                      <w:marLeft w:val="0"/>
                      <w:marRight w:val="0"/>
                      <w:marTop w:val="0"/>
                      <w:marBottom w:val="0"/>
                      <w:divBdr>
                        <w:top w:val="none" w:sz="0" w:space="0" w:color="auto"/>
                        <w:left w:val="none" w:sz="0" w:space="0" w:color="auto"/>
                        <w:bottom w:val="none" w:sz="0" w:space="0" w:color="auto"/>
                        <w:right w:val="none" w:sz="0" w:space="0" w:color="auto"/>
                      </w:divBdr>
                      <w:divsChild>
                        <w:div w:id="1804273619">
                          <w:marLeft w:val="0"/>
                          <w:marRight w:val="0"/>
                          <w:marTop w:val="0"/>
                          <w:marBottom w:val="0"/>
                          <w:divBdr>
                            <w:top w:val="none" w:sz="0" w:space="0" w:color="auto"/>
                            <w:left w:val="none" w:sz="0" w:space="0" w:color="auto"/>
                            <w:bottom w:val="none" w:sz="0" w:space="0" w:color="auto"/>
                            <w:right w:val="none" w:sz="0" w:space="0" w:color="auto"/>
                          </w:divBdr>
                          <w:divsChild>
                            <w:div w:id="18173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7263">
                  <w:marLeft w:val="0"/>
                  <w:marRight w:val="0"/>
                  <w:marTop w:val="0"/>
                  <w:marBottom w:val="0"/>
                  <w:divBdr>
                    <w:top w:val="none" w:sz="0" w:space="0" w:color="auto"/>
                    <w:left w:val="none" w:sz="0" w:space="0" w:color="auto"/>
                    <w:bottom w:val="none" w:sz="0" w:space="0" w:color="auto"/>
                    <w:right w:val="none" w:sz="0" w:space="0" w:color="auto"/>
                  </w:divBdr>
                  <w:divsChild>
                    <w:div w:id="1203246995">
                      <w:marLeft w:val="0"/>
                      <w:marRight w:val="0"/>
                      <w:marTop w:val="0"/>
                      <w:marBottom w:val="0"/>
                      <w:divBdr>
                        <w:top w:val="none" w:sz="0" w:space="0" w:color="auto"/>
                        <w:left w:val="none" w:sz="0" w:space="0" w:color="auto"/>
                        <w:bottom w:val="none" w:sz="0" w:space="0" w:color="auto"/>
                        <w:right w:val="none" w:sz="0" w:space="0" w:color="auto"/>
                      </w:divBdr>
                      <w:divsChild>
                        <w:div w:id="706367822">
                          <w:marLeft w:val="0"/>
                          <w:marRight w:val="0"/>
                          <w:marTop w:val="0"/>
                          <w:marBottom w:val="0"/>
                          <w:divBdr>
                            <w:top w:val="none" w:sz="0" w:space="0" w:color="auto"/>
                            <w:left w:val="none" w:sz="0" w:space="0" w:color="auto"/>
                            <w:bottom w:val="none" w:sz="0" w:space="0" w:color="auto"/>
                            <w:right w:val="none" w:sz="0" w:space="0" w:color="auto"/>
                          </w:divBdr>
                          <w:divsChild>
                            <w:div w:id="895049185">
                              <w:marLeft w:val="0"/>
                              <w:marRight w:val="0"/>
                              <w:marTop w:val="0"/>
                              <w:marBottom w:val="0"/>
                              <w:divBdr>
                                <w:top w:val="none" w:sz="0" w:space="0" w:color="auto"/>
                                <w:left w:val="none" w:sz="0" w:space="0" w:color="auto"/>
                                <w:bottom w:val="none" w:sz="0" w:space="0" w:color="auto"/>
                                <w:right w:val="none" w:sz="0" w:space="0" w:color="auto"/>
                              </w:divBdr>
                              <w:divsChild>
                                <w:div w:id="3730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35966">
              <w:marLeft w:val="-225"/>
              <w:marRight w:val="-225"/>
              <w:marTop w:val="0"/>
              <w:marBottom w:val="0"/>
              <w:divBdr>
                <w:top w:val="none" w:sz="0" w:space="0" w:color="auto"/>
                <w:left w:val="none" w:sz="0" w:space="0" w:color="auto"/>
                <w:bottom w:val="none" w:sz="0" w:space="0" w:color="auto"/>
                <w:right w:val="none" w:sz="0" w:space="0" w:color="auto"/>
              </w:divBdr>
              <w:divsChild>
                <w:div w:id="1975356">
                  <w:marLeft w:val="0"/>
                  <w:marRight w:val="0"/>
                  <w:marTop w:val="300"/>
                  <w:marBottom w:val="0"/>
                  <w:divBdr>
                    <w:top w:val="none" w:sz="0" w:space="0" w:color="auto"/>
                    <w:left w:val="none" w:sz="0" w:space="0" w:color="auto"/>
                    <w:bottom w:val="none" w:sz="0" w:space="0" w:color="auto"/>
                    <w:right w:val="none" w:sz="0" w:space="0" w:color="auto"/>
                  </w:divBdr>
                </w:div>
              </w:divsChild>
            </w:div>
            <w:div w:id="732393713">
              <w:marLeft w:val="0"/>
              <w:marRight w:val="0"/>
              <w:marTop w:val="0"/>
              <w:marBottom w:val="0"/>
              <w:divBdr>
                <w:top w:val="none" w:sz="0" w:space="0" w:color="auto"/>
                <w:left w:val="none" w:sz="0" w:space="0" w:color="auto"/>
                <w:bottom w:val="none" w:sz="0" w:space="0" w:color="auto"/>
                <w:right w:val="none" w:sz="0" w:space="0" w:color="auto"/>
              </w:divBdr>
            </w:div>
            <w:div w:id="700202311">
              <w:marLeft w:val="-225"/>
              <w:marRight w:val="-225"/>
              <w:marTop w:val="0"/>
              <w:marBottom w:val="0"/>
              <w:divBdr>
                <w:top w:val="none" w:sz="0" w:space="0" w:color="auto"/>
                <w:left w:val="none" w:sz="0" w:space="0" w:color="auto"/>
                <w:bottom w:val="none" w:sz="0" w:space="0" w:color="auto"/>
                <w:right w:val="none" w:sz="0" w:space="0" w:color="auto"/>
              </w:divBdr>
              <w:divsChild>
                <w:div w:id="2019773733">
                  <w:marLeft w:val="0"/>
                  <w:marRight w:val="0"/>
                  <w:marTop w:val="0"/>
                  <w:marBottom w:val="0"/>
                  <w:divBdr>
                    <w:top w:val="none" w:sz="0" w:space="0" w:color="auto"/>
                    <w:left w:val="none" w:sz="0" w:space="0" w:color="auto"/>
                    <w:bottom w:val="none" w:sz="0" w:space="0" w:color="auto"/>
                    <w:right w:val="none" w:sz="0" w:space="0" w:color="auto"/>
                  </w:divBdr>
                  <w:divsChild>
                    <w:div w:id="1572497572">
                      <w:marLeft w:val="0"/>
                      <w:marRight w:val="0"/>
                      <w:marTop w:val="0"/>
                      <w:marBottom w:val="0"/>
                      <w:divBdr>
                        <w:top w:val="none" w:sz="0" w:space="0" w:color="auto"/>
                        <w:left w:val="none" w:sz="0" w:space="0" w:color="auto"/>
                        <w:bottom w:val="none" w:sz="0" w:space="0" w:color="auto"/>
                        <w:right w:val="none" w:sz="0" w:space="0" w:color="auto"/>
                      </w:divBdr>
                      <w:divsChild>
                        <w:div w:id="1261722756">
                          <w:marLeft w:val="0"/>
                          <w:marRight w:val="0"/>
                          <w:marTop w:val="0"/>
                          <w:marBottom w:val="0"/>
                          <w:divBdr>
                            <w:top w:val="none" w:sz="0" w:space="0" w:color="auto"/>
                            <w:left w:val="none" w:sz="0" w:space="0" w:color="auto"/>
                            <w:bottom w:val="none" w:sz="0" w:space="0" w:color="auto"/>
                            <w:right w:val="none" w:sz="0" w:space="0" w:color="auto"/>
                          </w:divBdr>
                          <w:divsChild>
                            <w:div w:id="1182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2931">
                  <w:marLeft w:val="0"/>
                  <w:marRight w:val="0"/>
                  <w:marTop w:val="0"/>
                  <w:marBottom w:val="0"/>
                  <w:divBdr>
                    <w:top w:val="none" w:sz="0" w:space="0" w:color="auto"/>
                    <w:left w:val="none" w:sz="0" w:space="0" w:color="auto"/>
                    <w:bottom w:val="none" w:sz="0" w:space="0" w:color="auto"/>
                    <w:right w:val="none" w:sz="0" w:space="0" w:color="auto"/>
                  </w:divBdr>
                  <w:divsChild>
                    <w:div w:id="1408381364">
                      <w:marLeft w:val="0"/>
                      <w:marRight w:val="0"/>
                      <w:marTop w:val="0"/>
                      <w:marBottom w:val="0"/>
                      <w:divBdr>
                        <w:top w:val="none" w:sz="0" w:space="0" w:color="auto"/>
                        <w:left w:val="none" w:sz="0" w:space="0" w:color="auto"/>
                        <w:bottom w:val="none" w:sz="0" w:space="0" w:color="auto"/>
                        <w:right w:val="none" w:sz="0" w:space="0" w:color="auto"/>
                      </w:divBdr>
                      <w:divsChild>
                        <w:div w:id="771894844">
                          <w:marLeft w:val="0"/>
                          <w:marRight w:val="0"/>
                          <w:marTop w:val="0"/>
                          <w:marBottom w:val="0"/>
                          <w:divBdr>
                            <w:top w:val="none" w:sz="0" w:space="0" w:color="auto"/>
                            <w:left w:val="none" w:sz="0" w:space="0" w:color="auto"/>
                            <w:bottom w:val="none" w:sz="0" w:space="0" w:color="auto"/>
                            <w:right w:val="none" w:sz="0" w:space="0" w:color="auto"/>
                          </w:divBdr>
                          <w:divsChild>
                            <w:div w:id="2002730580">
                              <w:marLeft w:val="0"/>
                              <w:marRight w:val="0"/>
                              <w:marTop w:val="0"/>
                              <w:marBottom w:val="0"/>
                              <w:divBdr>
                                <w:top w:val="none" w:sz="0" w:space="0" w:color="auto"/>
                                <w:left w:val="none" w:sz="0" w:space="0" w:color="auto"/>
                                <w:bottom w:val="none" w:sz="0" w:space="0" w:color="auto"/>
                                <w:right w:val="none" w:sz="0" w:space="0" w:color="auto"/>
                              </w:divBdr>
                              <w:divsChild>
                                <w:div w:id="8512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4297">
              <w:marLeft w:val="-225"/>
              <w:marRight w:val="-225"/>
              <w:marTop w:val="0"/>
              <w:marBottom w:val="0"/>
              <w:divBdr>
                <w:top w:val="none" w:sz="0" w:space="0" w:color="auto"/>
                <w:left w:val="none" w:sz="0" w:space="0" w:color="auto"/>
                <w:bottom w:val="none" w:sz="0" w:space="0" w:color="auto"/>
                <w:right w:val="none" w:sz="0" w:space="0" w:color="auto"/>
              </w:divBdr>
              <w:divsChild>
                <w:div w:id="1741361927">
                  <w:marLeft w:val="0"/>
                  <w:marRight w:val="0"/>
                  <w:marTop w:val="300"/>
                  <w:marBottom w:val="0"/>
                  <w:divBdr>
                    <w:top w:val="none" w:sz="0" w:space="0" w:color="auto"/>
                    <w:left w:val="none" w:sz="0" w:space="0" w:color="auto"/>
                    <w:bottom w:val="none" w:sz="0" w:space="0" w:color="auto"/>
                    <w:right w:val="none" w:sz="0" w:space="0" w:color="auto"/>
                  </w:divBdr>
                </w:div>
              </w:divsChild>
            </w:div>
            <w:div w:id="1579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8203">
      <w:bodyDiv w:val="1"/>
      <w:marLeft w:val="0"/>
      <w:marRight w:val="0"/>
      <w:marTop w:val="0"/>
      <w:marBottom w:val="0"/>
      <w:divBdr>
        <w:top w:val="none" w:sz="0" w:space="0" w:color="auto"/>
        <w:left w:val="none" w:sz="0" w:space="0" w:color="auto"/>
        <w:bottom w:val="none" w:sz="0" w:space="0" w:color="auto"/>
        <w:right w:val="none" w:sz="0" w:space="0" w:color="auto"/>
      </w:divBdr>
    </w:div>
    <w:div w:id="1359044216">
      <w:bodyDiv w:val="1"/>
      <w:marLeft w:val="0"/>
      <w:marRight w:val="0"/>
      <w:marTop w:val="0"/>
      <w:marBottom w:val="0"/>
      <w:divBdr>
        <w:top w:val="none" w:sz="0" w:space="0" w:color="auto"/>
        <w:left w:val="none" w:sz="0" w:space="0" w:color="auto"/>
        <w:bottom w:val="none" w:sz="0" w:space="0" w:color="auto"/>
        <w:right w:val="none" w:sz="0" w:space="0" w:color="auto"/>
      </w:divBdr>
      <w:divsChild>
        <w:div w:id="634608111">
          <w:marLeft w:val="-225"/>
          <w:marRight w:val="-225"/>
          <w:marTop w:val="0"/>
          <w:marBottom w:val="0"/>
          <w:divBdr>
            <w:top w:val="none" w:sz="0" w:space="0" w:color="auto"/>
            <w:left w:val="none" w:sz="0" w:space="0" w:color="auto"/>
            <w:bottom w:val="none" w:sz="0" w:space="0" w:color="auto"/>
            <w:right w:val="none" w:sz="0" w:space="0" w:color="auto"/>
          </w:divBdr>
          <w:divsChild>
            <w:div w:id="1383095845">
              <w:marLeft w:val="0"/>
              <w:marRight w:val="0"/>
              <w:marTop w:val="0"/>
              <w:marBottom w:val="0"/>
              <w:divBdr>
                <w:top w:val="none" w:sz="0" w:space="0" w:color="auto"/>
                <w:left w:val="none" w:sz="0" w:space="0" w:color="auto"/>
                <w:bottom w:val="none" w:sz="0" w:space="0" w:color="auto"/>
                <w:right w:val="none" w:sz="0" w:space="0" w:color="auto"/>
              </w:divBdr>
              <w:divsChild>
                <w:div w:id="1262180140">
                  <w:marLeft w:val="0"/>
                  <w:marRight w:val="0"/>
                  <w:marTop w:val="0"/>
                  <w:marBottom w:val="0"/>
                  <w:divBdr>
                    <w:top w:val="none" w:sz="0" w:space="0" w:color="auto"/>
                    <w:left w:val="none" w:sz="0" w:space="0" w:color="auto"/>
                    <w:bottom w:val="none" w:sz="0" w:space="0" w:color="auto"/>
                    <w:right w:val="none" w:sz="0" w:space="0" w:color="auto"/>
                  </w:divBdr>
                  <w:divsChild>
                    <w:div w:id="1104617439">
                      <w:marLeft w:val="0"/>
                      <w:marRight w:val="0"/>
                      <w:marTop w:val="0"/>
                      <w:marBottom w:val="0"/>
                      <w:divBdr>
                        <w:top w:val="none" w:sz="0" w:space="0" w:color="auto"/>
                        <w:left w:val="none" w:sz="0" w:space="0" w:color="auto"/>
                        <w:bottom w:val="none" w:sz="0" w:space="0" w:color="auto"/>
                        <w:right w:val="none" w:sz="0" w:space="0" w:color="auto"/>
                      </w:divBdr>
                      <w:divsChild>
                        <w:div w:id="4463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540">
              <w:marLeft w:val="0"/>
              <w:marRight w:val="0"/>
              <w:marTop w:val="0"/>
              <w:marBottom w:val="0"/>
              <w:divBdr>
                <w:top w:val="none" w:sz="0" w:space="0" w:color="auto"/>
                <w:left w:val="none" w:sz="0" w:space="0" w:color="auto"/>
                <w:bottom w:val="none" w:sz="0" w:space="0" w:color="auto"/>
                <w:right w:val="none" w:sz="0" w:space="0" w:color="auto"/>
              </w:divBdr>
              <w:divsChild>
                <w:div w:id="248735641">
                  <w:marLeft w:val="0"/>
                  <w:marRight w:val="0"/>
                  <w:marTop w:val="0"/>
                  <w:marBottom w:val="0"/>
                  <w:divBdr>
                    <w:top w:val="none" w:sz="0" w:space="0" w:color="auto"/>
                    <w:left w:val="none" w:sz="0" w:space="0" w:color="auto"/>
                    <w:bottom w:val="none" w:sz="0" w:space="0" w:color="auto"/>
                    <w:right w:val="none" w:sz="0" w:space="0" w:color="auto"/>
                  </w:divBdr>
                  <w:divsChild>
                    <w:div w:id="1049308343">
                      <w:marLeft w:val="0"/>
                      <w:marRight w:val="0"/>
                      <w:marTop w:val="0"/>
                      <w:marBottom w:val="0"/>
                      <w:divBdr>
                        <w:top w:val="none" w:sz="0" w:space="0" w:color="auto"/>
                        <w:left w:val="none" w:sz="0" w:space="0" w:color="auto"/>
                        <w:bottom w:val="none" w:sz="0" w:space="0" w:color="auto"/>
                        <w:right w:val="none" w:sz="0" w:space="0" w:color="auto"/>
                      </w:divBdr>
                      <w:divsChild>
                        <w:div w:id="1232807823">
                          <w:marLeft w:val="0"/>
                          <w:marRight w:val="0"/>
                          <w:marTop w:val="0"/>
                          <w:marBottom w:val="0"/>
                          <w:divBdr>
                            <w:top w:val="none" w:sz="0" w:space="0" w:color="auto"/>
                            <w:left w:val="none" w:sz="0" w:space="0" w:color="auto"/>
                            <w:bottom w:val="none" w:sz="0" w:space="0" w:color="auto"/>
                            <w:right w:val="none" w:sz="0" w:space="0" w:color="auto"/>
                          </w:divBdr>
                          <w:divsChild>
                            <w:div w:id="1291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545117">
      <w:bodyDiv w:val="1"/>
      <w:marLeft w:val="0"/>
      <w:marRight w:val="0"/>
      <w:marTop w:val="0"/>
      <w:marBottom w:val="0"/>
      <w:divBdr>
        <w:top w:val="none" w:sz="0" w:space="0" w:color="auto"/>
        <w:left w:val="none" w:sz="0" w:space="0" w:color="auto"/>
        <w:bottom w:val="none" w:sz="0" w:space="0" w:color="auto"/>
        <w:right w:val="none" w:sz="0" w:space="0" w:color="auto"/>
      </w:divBdr>
    </w:div>
    <w:div w:id="1819763825">
      <w:bodyDiv w:val="1"/>
      <w:marLeft w:val="0"/>
      <w:marRight w:val="0"/>
      <w:marTop w:val="0"/>
      <w:marBottom w:val="0"/>
      <w:divBdr>
        <w:top w:val="none" w:sz="0" w:space="0" w:color="auto"/>
        <w:left w:val="none" w:sz="0" w:space="0" w:color="auto"/>
        <w:bottom w:val="none" w:sz="0" w:space="0" w:color="auto"/>
        <w:right w:val="none" w:sz="0" w:space="0" w:color="auto"/>
      </w:divBdr>
    </w:div>
    <w:div w:id="1849634232">
      <w:bodyDiv w:val="1"/>
      <w:marLeft w:val="0"/>
      <w:marRight w:val="0"/>
      <w:marTop w:val="0"/>
      <w:marBottom w:val="0"/>
      <w:divBdr>
        <w:top w:val="none" w:sz="0" w:space="0" w:color="auto"/>
        <w:left w:val="none" w:sz="0" w:space="0" w:color="auto"/>
        <w:bottom w:val="none" w:sz="0" w:space="0" w:color="auto"/>
        <w:right w:val="none" w:sz="0" w:space="0" w:color="auto"/>
      </w:divBdr>
    </w:div>
    <w:div w:id="20598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ugabuse.gov/publications/brain-power/brain-power-grades-6-9" TargetMode="External"/><Relationship Id="rId18" Type="http://schemas.openxmlformats.org/officeDocument/2006/relationships/hyperlink" Target="https://teens.drugabuse.gov/blog" TargetMode="External"/><Relationship Id="rId26" Type="http://schemas.openxmlformats.org/officeDocument/2006/relationships/hyperlink" Target="http://www.afterschoolalliance.org/afterschoolsnack/Building-a-Trauma-Informed-Care-Approach-for-Afterschool_03-22-2019.cfm" TargetMode="External"/><Relationship Id="rId39" Type="http://schemas.openxmlformats.org/officeDocument/2006/relationships/hyperlink" Target="https://taadas.s3.amazonaws.com/files/d46581131e39d9ac006ff01a3c2f474f-SuspectForParents.pdf" TargetMode="External"/><Relationship Id="rId21" Type="http://schemas.openxmlformats.org/officeDocument/2006/relationships/hyperlink" Target="mailto:jstrike@sadd.org" TargetMode="External"/><Relationship Id="rId34" Type="http://schemas.openxmlformats.org/officeDocument/2006/relationships/hyperlink" Target="https://drive.google.com/drive/folders/1Mqb-xLIdxFGd4Auih3pPNPTo5u3fw3c9" TargetMode="External"/><Relationship Id="rId42" Type="http://schemas.openxmlformats.org/officeDocument/2006/relationships/hyperlink" Target="https://taadas.s3.amazonaws.com/files/63a97d1e4a22c98bbde3230d858105f1-WhereDoTeensGetPrescriptionDrugs.pdf" TargetMode="External"/><Relationship Id="rId47" Type="http://schemas.openxmlformats.org/officeDocument/2006/relationships/hyperlink" Target="https://taadas.s3.amazonaws.com/files/3f5db6248c138ddb38dc15aa996d990c-HowCanITell.pdf"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headsup.scholastic.com/teachers/respect-others-respect-yourself" TargetMode="External"/><Relationship Id="rId29" Type="http://schemas.openxmlformats.org/officeDocument/2006/relationships/hyperlink" Target="https://takebackday.dea.gov/content/partnership-toolbox" TargetMode="External"/><Relationship Id="rId11" Type="http://schemas.openxmlformats.org/officeDocument/2006/relationships/hyperlink" Target="https://www.operationprevention.com/classroom" TargetMode="External"/><Relationship Id="rId24" Type="http://schemas.openxmlformats.org/officeDocument/2006/relationships/hyperlink" Target="https://www.drugabuse.gov/family-checkup" TargetMode="External"/><Relationship Id="rId32" Type="http://schemas.openxmlformats.org/officeDocument/2006/relationships/hyperlink" Target="https://www.tn.gov/behavioral-health/need-help/crisis-services/mental-health-crisis-services/tn-statewide-crisis-phone-line.html" TargetMode="External"/><Relationship Id="rId37" Type="http://schemas.openxmlformats.org/officeDocument/2006/relationships/hyperlink" Target="https://www.drugabuse.gov/publications/preventing-drug-abuse-among-children-adolescents-in-brief/prevention-principles" TargetMode="External"/><Relationship Id="rId40" Type="http://schemas.openxmlformats.org/officeDocument/2006/relationships/hyperlink" Target="https://taadas.s3.amazonaws.com/files/2ef7e259f286a27ca5f16e099421999e-Hispanic_Parent_Guide.pdf" TargetMode="External"/><Relationship Id="rId45" Type="http://schemas.openxmlformats.org/officeDocument/2006/relationships/hyperlink" Target="https://taadas.s3.amazonaws.com/files/00eb675e81b500811607d445e9be8688-ati%20raise%20respect%20me.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adas.s3.amazonaws.com/files/9ba4291446b9eeffd441e4ad436eb7d5-Helping%20Your%20Child%20Become%20a%20Responsible%20Citizen.pdf" TargetMode="External"/><Relationship Id="rId19" Type="http://schemas.openxmlformats.org/officeDocument/2006/relationships/hyperlink" Target="https://www.operationprevention.com/classroom" TargetMode="External"/><Relationship Id="rId31" Type="http://schemas.openxmlformats.org/officeDocument/2006/relationships/hyperlink" Target="C://Users/jacy/Documents/Afterschool%20Heals/Resources/Lifeline%20Contacts%208-3-18.pdf" TargetMode="External"/><Relationship Id="rId44" Type="http://schemas.openxmlformats.org/officeDocument/2006/relationships/hyperlink" Target="https://taadas.s3.amazonaws.com/files/78183b5accdfd6808d8989aa6d770333-ati%20knowledge%20power.pdf"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enerationrx.org/toolkits/elementary/" TargetMode="External"/><Relationship Id="rId14" Type="http://schemas.openxmlformats.org/officeDocument/2006/relationships/hyperlink" Target="https://teens.drugabuse.gov/teachers/drugs-and-health-blog-teachers-guide" TargetMode="External"/><Relationship Id="rId22" Type="http://schemas.openxmlformats.org/officeDocument/2006/relationships/hyperlink" Target="https://countitlockitdropit.org/about-us/history-count-lock-drop/" TargetMode="External"/><Relationship Id="rId27" Type="http://schemas.openxmlformats.org/officeDocument/2006/relationships/hyperlink" Target="https://www.tn.gov/health/health-program-areas/health-professional-boards/csmd-board/csmd-board/naloxone-training-information.html" TargetMode="External"/><Relationship Id="rId30" Type="http://schemas.openxmlformats.org/officeDocument/2006/relationships/hyperlink" Target="http://tdeconline.tn.gov/rxtakeback/" TargetMode="External"/><Relationship Id="rId35" Type="http://schemas.openxmlformats.org/officeDocument/2006/relationships/hyperlink" Target="https://drive.google.com/drive/folders/1VtH-IYI_oSFT8omCadZCJG3v5sDW1Lpf" TargetMode="External"/><Relationship Id="rId43" Type="http://schemas.openxmlformats.org/officeDocument/2006/relationships/hyperlink" Target="https://taadas.s3.amazonaws.com/files/49a6c070ab9f7f631042e6fa1c565e8a-ati%20fashion.pdf" TargetMode="External"/><Relationship Id="rId48" Type="http://schemas.openxmlformats.org/officeDocument/2006/relationships/hyperlink" Target="https://taadas.s3.amazonaws.com/files/14554984865018418-nida-mindmatters-opioids.pdf" TargetMode="External"/><Relationship Id="rId8" Type="http://schemas.openxmlformats.org/officeDocument/2006/relationships/hyperlink" Target="https://www.drugabuse.gov/brain-power"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taadas.s3.amazonaws.com/files/4643e34d68e96aabe67d51ec52b140dd-An%20Important%20Lesson%20Helping%20Students%20Avoid%20Drug%20Abuse.pdf" TargetMode="External"/><Relationship Id="rId17" Type="http://schemas.openxmlformats.org/officeDocument/2006/relationships/hyperlink" Target="https://teens.drugabuse.gov/teachers/drugs-and-health-blog-teachers-guide" TargetMode="External"/><Relationship Id="rId25" Type="http://schemas.openxmlformats.org/officeDocument/2006/relationships/hyperlink" Target="https://www.operationprevention.com/sites/operationprevention.com/files/PDFs/Operation_Prevention_ParentToolkit_Final.pdf" TargetMode="External"/><Relationship Id="rId33" Type="http://schemas.openxmlformats.org/officeDocument/2006/relationships/hyperlink" Target="https://www.samhsa.gov/sites/default/files/cost-benefits-prevention.pdf" TargetMode="External"/><Relationship Id="rId38" Type="http://schemas.openxmlformats.org/officeDocument/2006/relationships/hyperlink" Target="https://taadas.s3.amazonaws.com/files/eac4fc5dadf65174ef273392514b9f8d-The%20Teen%20Brain.pdf" TargetMode="External"/><Relationship Id="rId46" Type="http://schemas.openxmlformats.org/officeDocument/2006/relationships/hyperlink" Target="https://taadas.s3.amazonaws.com/files/084ae962780748c921b04343146cd4ea-ati%20hype.pdf" TargetMode="External"/><Relationship Id="rId20" Type="http://schemas.openxmlformats.org/officeDocument/2006/relationships/hyperlink" Target="http://roaneantidrug.org/about/" TargetMode="External"/><Relationship Id="rId41" Type="http://schemas.openxmlformats.org/officeDocument/2006/relationships/hyperlink" Target="https://taadas.s3.amazonaws.com/files/be1f12c6c575bc0659bac8c44812267d-AA_Parenting_Guide.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enerationrx.org/toolkits/teen/" TargetMode="External"/><Relationship Id="rId23" Type="http://schemas.openxmlformats.org/officeDocument/2006/relationships/hyperlink" Target="https://www.drugabuse.gov/node/4159" TargetMode="External"/><Relationship Id="rId28" Type="http://schemas.openxmlformats.org/officeDocument/2006/relationships/hyperlink" Target="https://www.tn.gov/health/health-program-areas/health-professional-boards/csmd-board/csmd-board/naloxone-training-information.html" TargetMode="External"/><Relationship Id="rId36" Type="http://schemas.openxmlformats.org/officeDocument/2006/relationships/hyperlink" Target="https://www.tn.gov/opioids" TargetMode="External"/><Relationship Id="rId49" Type="http://schemas.openxmlformats.org/officeDocument/2006/relationships/hyperlink" Target="https://taadas.s3.amazonaws.com/files/40501808372852165-nida-mindmatters-los-opio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10</Pages>
  <Words>3315</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dc:creator>
  <cp:keywords/>
  <dc:description/>
  <cp:lastModifiedBy>Jacy</cp:lastModifiedBy>
  <cp:revision>27</cp:revision>
  <dcterms:created xsi:type="dcterms:W3CDTF">2019-03-23T23:09:00Z</dcterms:created>
  <dcterms:modified xsi:type="dcterms:W3CDTF">2019-04-02T15:55:00Z</dcterms:modified>
</cp:coreProperties>
</file>