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sz w:val="36"/>
          <w:szCs w:val="36"/>
        </w:rPr>
      </w:pPr>
      <w:r w:rsidDel="00000000" w:rsidR="00000000" w:rsidRPr="00000000">
        <w:rPr>
          <w:b w:val="1"/>
          <w:sz w:val="36"/>
          <w:szCs w:val="36"/>
          <w:rtl w:val="0"/>
        </w:rPr>
        <w:t xml:space="preserve">Fall 2020 </w:t>
      </w:r>
      <w:r w:rsidDel="00000000" w:rsidR="00000000" w:rsidRPr="00000000">
        <w:rPr>
          <w:b w:val="1"/>
          <w:sz w:val="36"/>
          <w:szCs w:val="36"/>
          <w:rtl w:val="0"/>
        </w:rPr>
        <w:t xml:space="preserve">BioBlitz Webinars Promotional Toolkit </w:t>
      </w: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color w:val="3c4043"/>
          <w:highlight w:val="white"/>
          <w:rtl w:val="0"/>
        </w:rPr>
        <w:t xml:space="preserve">L</w:t>
      </w:r>
      <w:r w:rsidDel="00000000" w:rsidR="00000000" w:rsidRPr="00000000">
        <w:rPr>
          <w:highlight w:val="white"/>
          <w:rtl w:val="0"/>
        </w:rPr>
        <w:t xml:space="preserve">ooking for a way to bring outdoor exploration to your afterschool program? </w:t>
      </w:r>
      <w:r w:rsidDel="00000000" w:rsidR="00000000" w:rsidRPr="00000000">
        <w:rPr>
          <w:highlight w:val="white"/>
          <w:rtl w:val="0"/>
        </w:rPr>
        <w:t xml:space="preserve">National Geographic and the Charles Stewart </w:t>
      </w:r>
      <w:r w:rsidDel="00000000" w:rsidR="00000000" w:rsidRPr="00000000">
        <w:rPr>
          <w:highlight w:val="white"/>
          <w:rtl w:val="0"/>
        </w:rPr>
        <w:t xml:space="preserve">Mott</w:t>
      </w:r>
      <w:r w:rsidDel="00000000" w:rsidR="00000000" w:rsidRPr="00000000">
        <w:rPr>
          <w:highlight w:val="white"/>
          <w:rtl w:val="0"/>
        </w:rPr>
        <w:t xml:space="preserve"> Foundation are proud to partner on </w:t>
      </w:r>
      <w:r w:rsidDel="00000000" w:rsidR="00000000" w:rsidRPr="00000000">
        <w:rPr>
          <w:rtl w:val="0"/>
        </w:rPr>
        <w:t xml:space="preserve">webinars this fall focusing on engaging learners in a safe, fun, and free way for youth to learn about local biodiversity through a BioBlitz—an activity to find and identify as many species as possible in a specific area over a short period of time.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Please share this opportunity with fellow educators! We’ve provided suggested key messages for your posts, and examples of social posts you can use to create your own tweet or status about the event. We encourage you to adapt the sample text to suit your needs and your/your organization’s voice.</w:t>
      </w:r>
    </w:p>
    <w:p w:rsidR="00000000" w:rsidDel="00000000" w:rsidP="00000000" w:rsidRDefault="00000000" w:rsidRPr="00000000" w14:paraId="00000007">
      <w:pPr>
        <w:pStyle w:val="Heading4"/>
        <w:spacing w:after="0" w:before="0" w:lineRule="auto"/>
        <w:rPr>
          <w:b w:val="1"/>
          <w:color w:val="000000"/>
        </w:rPr>
        <w:sectPr>
          <w:headerReference r:id="rId6" w:type="default"/>
          <w:footerReference r:id="rId7" w:type="default"/>
          <w:pgSz w:h="15840" w:w="12240"/>
          <w:pgMar w:bottom="1440" w:top="1440" w:left="1440" w:right="1440" w:header="720" w:footer="720"/>
          <w:pgNumType w:start="1"/>
        </w:sectPr>
      </w:pPr>
      <w:bookmarkStart w:colFirst="0" w:colLast="0" w:name="_avmt3km8ae0l" w:id="0"/>
      <w:bookmarkEnd w:id="0"/>
      <w:r w:rsidDel="00000000" w:rsidR="00000000" w:rsidRPr="00000000">
        <w:rPr>
          <w:rtl w:val="0"/>
        </w:rPr>
      </w:r>
    </w:p>
    <w:p w:rsidR="00000000" w:rsidDel="00000000" w:rsidP="00000000" w:rsidRDefault="00000000" w:rsidRPr="00000000" w14:paraId="00000008">
      <w:pPr>
        <w:pStyle w:val="Heading4"/>
        <w:spacing w:after="0" w:before="0" w:lineRule="auto"/>
        <w:rPr>
          <w:b w:val="1"/>
          <w:color w:val="000000"/>
        </w:rPr>
      </w:pPr>
      <w:bookmarkStart w:colFirst="0" w:colLast="0" w:name="_950w2x8sgaf0" w:id="1"/>
      <w:bookmarkEnd w:id="1"/>
      <w:r w:rsidDel="00000000" w:rsidR="00000000" w:rsidRPr="00000000">
        <w:rPr>
          <w:b w:val="1"/>
          <w:color w:val="000000"/>
          <w:rtl w:val="0"/>
        </w:rPr>
        <w:t xml:space="preserve">Key Links / Registration Site</w:t>
      </w:r>
    </w:p>
    <w:p w:rsidR="00000000" w:rsidDel="00000000" w:rsidP="00000000" w:rsidRDefault="00000000" w:rsidRPr="00000000" w14:paraId="00000009">
      <w:pPr>
        <w:ind w:firstLine="720"/>
        <w:rPr/>
      </w:pPr>
      <w:hyperlink r:id="rId8">
        <w:r w:rsidDel="00000000" w:rsidR="00000000" w:rsidRPr="00000000">
          <w:rPr>
            <w:color w:val="1155cc"/>
            <w:u w:val="single"/>
            <w:rtl w:val="0"/>
          </w:rPr>
          <w:t xml:space="preserve">NatGeoEd.</w:t>
        </w:r>
      </w:hyperlink>
      <w:hyperlink r:id="rId9">
        <w:r w:rsidDel="00000000" w:rsidR="00000000" w:rsidRPr="00000000">
          <w:rPr>
            <w:color w:val="1155cc"/>
            <w:u w:val="single"/>
            <w:rtl w:val="0"/>
          </w:rPr>
          <w:t xml:space="preserve">org</w:t>
        </w:r>
      </w:hyperlink>
      <w:hyperlink r:id="rId10">
        <w:r w:rsidDel="00000000" w:rsidR="00000000" w:rsidRPr="00000000">
          <w:rPr>
            <w:color w:val="1155cc"/>
            <w:u w:val="single"/>
            <w:rtl w:val="0"/>
          </w:rPr>
          <w:t xml:space="preserve">/BioBlitz</w:t>
        </w:r>
      </w:hyperlink>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pStyle w:val="Heading4"/>
        <w:spacing w:after="0" w:before="0" w:lineRule="auto"/>
        <w:rPr/>
      </w:pPr>
      <w:bookmarkStart w:colFirst="0" w:colLast="0" w:name="_mesuu9m5epz0" w:id="2"/>
      <w:bookmarkEnd w:id="2"/>
      <w:r w:rsidDel="00000000" w:rsidR="00000000" w:rsidRPr="00000000">
        <w:rPr>
          <w:b w:val="1"/>
          <w:color w:val="000000"/>
          <w:rtl w:val="0"/>
        </w:rPr>
        <w:t xml:space="preserve">Webinar Dates / Times</w:t>
      </w:r>
      <w:r w:rsidDel="00000000" w:rsidR="00000000" w:rsidRPr="00000000">
        <w:rPr>
          <w:rtl w:val="0"/>
        </w:rPr>
      </w:r>
    </w:p>
    <w:p w:rsidR="00000000" w:rsidDel="00000000" w:rsidP="00000000" w:rsidRDefault="00000000" w:rsidRPr="00000000" w14:paraId="0000000C">
      <w:pPr>
        <w:numPr>
          <w:ilvl w:val="0"/>
          <w:numId w:val="5"/>
        </w:numPr>
        <w:ind w:left="720" w:hanging="360"/>
        <w:rPr/>
      </w:pPr>
      <w:r w:rsidDel="00000000" w:rsidR="00000000" w:rsidRPr="00000000">
        <w:rPr>
          <w:color w:val="212121"/>
          <w:highlight w:val="white"/>
          <w:rtl w:val="0"/>
        </w:rPr>
        <w:t xml:space="preserve">9/16/2020 at 12 p.m. ET</w:t>
      </w:r>
      <w:r w:rsidDel="00000000" w:rsidR="00000000" w:rsidRPr="00000000">
        <w:rPr>
          <w:rtl w:val="0"/>
        </w:rPr>
      </w:r>
    </w:p>
    <w:p w:rsidR="00000000" w:rsidDel="00000000" w:rsidP="00000000" w:rsidRDefault="00000000" w:rsidRPr="00000000" w14:paraId="0000000D">
      <w:pPr>
        <w:widowControl w:val="0"/>
        <w:numPr>
          <w:ilvl w:val="0"/>
          <w:numId w:val="5"/>
        </w:numPr>
        <w:ind w:left="720" w:hanging="360"/>
        <w:rPr/>
      </w:pPr>
      <w:r w:rsidDel="00000000" w:rsidR="00000000" w:rsidRPr="00000000">
        <w:rPr>
          <w:color w:val="222222"/>
          <w:rtl w:val="0"/>
        </w:rPr>
        <w:t xml:space="preserve">9/22/2020 at 1 p.m. ET</w:t>
      </w:r>
      <w:r w:rsidDel="00000000" w:rsidR="00000000" w:rsidRPr="00000000">
        <w:rPr>
          <w:rtl w:val="0"/>
        </w:rPr>
      </w:r>
    </w:p>
    <w:p w:rsidR="00000000" w:rsidDel="00000000" w:rsidP="00000000" w:rsidRDefault="00000000" w:rsidRPr="00000000" w14:paraId="0000000E">
      <w:pPr>
        <w:numPr>
          <w:ilvl w:val="0"/>
          <w:numId w:val="5"/>
        </w:numPr>
        <w:ind w:left="720" w:hanging="360"/>
        <w:rPr>
          <w:u w:val="none"/>
        </w:rPr>
      </w:pPr>
      <w:r w:rsidDel="00000000" w:rsidR="00000000" w:rsidRPr="00000000">
        <w:rPr>
          <w:color w:val="222222"/>
          <w:rtl w:val="0"/>
        </w:rPr>
        <w:t xml:space="preserve">9/28/2020 at 12 p.m. ET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pStyle w:val="Heading4"/>
        <w:spacing w:after="0" w:before="0" w:lineRule="auto"/>
        <w:rPr>
          <w:b w:val="1"/>
          <w:color w:val="000000"/>
        </w:rPr>
      </w:pPr>
      <w:bookmarkStart w:colFirst="0" w:colLast="0" w:name="_jm08d6yum1h" w:id="3"/>
      <w:bookmarkEnd w:id="3"/>
      <w:r w:rsidDel="00000000" w:rsidR="00000000" w:rsidRPr="00000000">
        <w:rPr>
          <w:b w:val="1"/>
          <w:color w:val="000000"/>
          <w:rtl w:val="0"/>
        </w:rPr>
        <w:t xml:space="preserve">Hashtags</w:t>
      </w:r>
    </w:p>
    <w:p w:rsidR="00000000" w:rsidDel="00000000" w:rsidP="00000000" w:rsidRDefault="00000000" w:rsidRPr="00000000" w14:paraId="00000011">
      <w:pPr>
        <w:ind w:firstLine="720"/>
        <w:rPr/>
      </w:pPr>
      <w:r w:rsidDel="00000000" w:rsidR="00000000" w:rsidRPr="00000000">
        <w:rPr>
          <w:rtl w:val="0"/>
        </w:rPr>
        <w:t xml:space="preserve">#NatGeoBioBlitz </w:t>
      </w:r>
    </w:p>
    <w:p w:rsidR="00000000" w:rsidDel="00000000" w:rsidP="00000000" w:rsidRDefault="00000000" w:rsidRPr="00000000" w14:paraId="00000012">
      <w:pPr>
        <w:pStyle w:val="Heading4"/>
        <w:spacing w:after="0" w:before="0" w:lineRule="auto"/>
        <w:rPr>
          <w:b w:val="1"/>
          <w:color w:val="000000"/>
        </w:rPr>
      </w:pPr>
      <w:bookmarkStart w:colFirst="0" w:colLast="0" w:name="_tk24y96cbdr4" w:id="4"/>
      <w:bookmarkEnd w:id="4"/>
      <w:r w:rsidDel="00000000" w:rsidR="00000000" w:rsidRPr="00000000">
        <w:rPr>
          <w:b w:val="1"/>
          <w:color w:val="000000"/>
          <w:rtl w:val="0"/>
        </w:rPr>
        <w:t xml:space="preserve">Relevant Social Media Accounts</w:t>
      </w:r>
    </w:p>
    <w:p w:rsidR="00000000" w:rsidDel="00000000" w:rsidP="00000000" w:rsidRDefault="00000000" w:rsidRPr="00000000" w14:paraId="00000013">
      <w:pPr>
        <w:pStyle w:val="Heading5"/>
        <w:spacing w:after="0" w:before="0" w:lineRule="auto"/>
        <w:ind w:left="0" w:firstLine="0"/>
        <w:rPr>
          <w:i w:val="1"/>
          <w:color w:val="000000"/>
        </w:rPr>
      </w:pPr>
      <w:bookmarkStart w:colFirst="0" w:colLast="0" w:name="_d6ksb4izb4eh" w:id="5"/>
      <w:bookmarkEnd w:id="5"/>
      <w:r w:rsidDel="00000000" w:rsidR="00000000" w:rsidRPr="00000000">
        <w:rPr>
          <w:i w:val="1"/>
          <w:color w:val="000000"/>
          <w:rtl w:val="0"/>
        </w:rPr>
        <w:t xml:space="preserve">National Geographic Education</w:t>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Facebook: @NatGeoEducation</w:t>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Twitter: @NatGeoEducation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5"/>
        <w:spacing w:after="0" w:before="0" w:lineRule="auto"/>
        <w:ind w:left="0" w:firstLine="0"/>
        <w:rPr>
          <w:i w:val="1"/>
          <w:color w:val="000000"/>
        </w:rPr>
      </w:pPr>
      <w:bookmarkStart w:colFirst="0" w:colLast="0" w:name="_v4pn0ju6otgq" w:id="6"/>
      <w:bookmarkEnd w:id="6"/>
      <w:r w:rsidDel="00000000" w:rsidR="00000000" w:rsidRPr="00000000">
        <w:rPr>
          <w:i w:val="1"/>
          <w:color w:val="000000"/>
          <w:rtl w:val="0"/>
        </w:rPr>
        <w:t xml:space="preserve">National Geographic Society</w:t>
      </w:r>
    </w:p>
    <w:p w:rsidR="00000000" w:rsidDel="00000000" w:rsidP="00000000" w:rsidRDefault="00000000" w:rsidRPr="00000000" w14:paraId="00000018">
      <w:pPr>
        <w:numPr>
          <w:ilvl w:val="0"/>
          <w:numId w:val="3"/>
        </w:numPr>
        <w:ind w:left="720" w:hanging="360"/>
        <w:rPr/>
      </w:pPr>
      <w:r w:rsidDel="00000000" w:rsidR="00000000" w:rsidRPr="00000000">
        <w:rPr>
          <w:rtl w:val="0"/>
        </w:rPr>
        <w:t xml:space="preserve">Instagram: @insidenatgeo</w:t>
      </w:r>
    </w:p>
    <w:p w:rsidR="00000000" w:rsidDel="00000000" w:rsidP="00000000" w:rsidRDefault="00000000" w:rsidRPr="00000000" w14:paraId="00000019">
      <w:pPr>
        <w:numPr>
          <w:ilvl w:val="0"/>
          <w:numId w:val="3"/>
        </w:numPr>
        <w:ind w:left="720" w:hanging="360"/>
        <w:rPr/>
      </w:pPr>
      <w:r w:rsidDel="00000000" w:rsidR="00000000" w:rsidRPr="00000000">
        <w:rPr>
          <w:rtl w:val="0"/>
        </w:rPr>
        <w:t xml:space="preserve">Facebook: @insidenatgeo</w:t>
      </w:r>
    </w:p>
    <w:p w:rsidR="00000000" w:rsidDel="00000000" w:rsidP="00000000" w:rsidRDefault="00000000" w:rsidRPr="00000000" w14:paraId="0000001A">
      <w:pPr>
        <w:numPr>
          <w:ilvl w:val="0"/>
          <w:numId w:val="3"/>
        </w:numPr>
        <w:ind w:left="720" w:hanging="360"/>
        <w:rPr/>
        <w:sectPr>
          <w:type w:val="continuous"/>
          <w:pgSz w:h="15840" w:w="12240"/>
          <w:pgMar w:bottom="1440" w:top="1440" w:left="1440" w:right="1440" w:header="720" w:footer="720"/>
          <w:cols w:equalWidth="0" w:num="2">
            <w:col w:space="720" w:w="4320"/>
            <w:col w:space="0" w:w="4320"/>
          </w:cols>
        </w:sectPr>
      </w:pPr>
      <w:r w:rsidDel="00000000" w:rsidR="00000000" w:rsidRPr="00000000">
        <w:rPr>
          <w:rtl w:val="0"/>
        </w:rPr>
        <w:t xml:space="preserve">Twitter: @insidenatgeo</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pStyle w:val="Heading4"/>
        <w:spacing w:after="0" w:before="0" w:lineRule="auto"/>
        <w:rPr>
          <w:b w:val="1"/>
          <w:color w:val="000000"/>
        </w:rPr>
      </w:pPr>
      <w:bookmarkStart w:colFirst="0" w:colLast="0" w:name="_xmeiwj4k9ng7" w:id="7"/>
      <w:bookmarkEnd w:id="7"/>
      <w:r w:rsidDel="00000000" w:rsidR="00000000" w:rsidRPr="00000000">
        <w:rPr>
          <w:b w:val="1"/>
          <w:color w:val="000000"/>
          <w:rtl w:val="0"/>
        </w:rPr>
        <w:t xml:space="preserve">Preferred Emojis</w:t>
      </w:r>
    </w:p>
    <w:p w:rsidR="00000000" w:rsidDel="00000000" w:rsidP="00000000" w:rsidRDefault="00000000" w:rsidRPr="00000000" w14:paraId="0000001D">
      <w:pPr>
        <w:ind w:left="720" w:firstLine="0"/>
        <w:rPr/>
      </w:pPr>
      <w:r w:rsidDel="00000000" w:rsidR="00000000" w:rsidRPr="00000000">
        <w:rPr>
          <w:rtl w:val="0"/>
        </w:rPr>
        <w:t xml:space="preserve">🔍🔎</w:t>
      </w:r>
    </w:p>
    <w:p w:rsidR="00000000" w:rsidDel="00000000" w:rsidP="00000000" w:rsidRDefault="00000000" w:rsidRPr="00000000" w14:paraId="0000001E">
      <w:pPr>
        <w:ind w:left="720" w:firstLine="0"/>
        <w:rPr/>
      </w:pPr>
      <w:r w:rsidDel="00000000" w:rsidR="00000000" w:rsidRPr="00000000">
        <w:rPr>
          <w:rtl w:val="0"/>
        </w:rPr>
        <w:t xml:space="preserve">📷📸</w:t>
      </w:r>
    </w:p>
    <w:p w:rsidR="00000000" w:rsidDel="00000000" w:rsidP="00000000" w:rsidRDefault="00000000" w:rsidRPr="00000000" w14:paraId="0000001F">
      <w:pPr>
        <w:ind w:left="720" w:firstLine="0"/>
        <w:rPr/>
      </w:pPr>
      <w:r w:rsidDel="00000000" w:rsidR="00000000" w:rsidRPr="00000000">
        <w:rPr>
          <w:rtl w:val="0"/>
        </w:rPr>
        <w:t xml:space="preserve">🏠🏡</w:t>
      </w:r>
    </w:p>
    <w:p w:rsidR="00000000" w:rsidDel="00000000" w:rsidP="00000000" w:rsidRDefault="00000000" w:rsidRPr="00000000" w14:paraId="00000020">
      <w:pPr>
        <w:ind w:left="720" w:firstLine="0"/>
        <w:rPr/>
      </w:pPr>
      <w:r w:rsidDel="00000000" w:rsidR="00000000" w:rsidRPr="00000000">
        <w:rPr>
          <w:rtl w:val="0"/>
        </w:rPr>
        <w:t xml:space="preserve">🌱🌿🌲🌳🌴🌵</w:t>
      </w:r>
    </w:p>
    <w:p w:rsidR="00000000" w:rsidDel="00000000" w:rsidP="00000000" w:rsidRDefault="00000000" w:rsidRPr="00000000" w14:paraId="00000021">
      <w:pPr>
        <w:ind w:left="720" w:firstLine="0"/>
        <w:rPr/>
      </w:pPr>
      <w:r w:rsidDel="00000000" w:rsidR="00000000" w:rsidRPr="00000000">
        <w:rPr>
          <w:rtl w:val="0"/>
        </w:rPr>
        <w:t xml:space="preserve">🦇🐺🐝🐛🐌🐞🐜🦟🦗🕷</w:t>
      </w:r>
    </w:p>
    <w:p w:rsidR="00000000" w:rsidDel="00000000" w:rsidP="00000000" w:rsidRDefault="00000000" w:rsidRPr="00000000" w14:paraId="00000022">
      <w:pPr>
        <w:ind w:left="720" w:firstLine="0"/>
        <w:rPr/>
      </w:pPr>
      <w:r w:rsidDel="00000000" w:rsidR="00000000" w:rsidRPr="00000000">
        <w:rPr>
          <w:rtl w:val="0"/>
        </w:rPr>
        <w:t xml:space="preserve">🦞🦀🐡🐠🐟🐊🐍🦎</w:t>
      </w:r>
    </w:p>
    <w:p w:rsidR="00000000" w:rsidDel="00000000" w:rsidP="00000000" w:rsidRDefault="00000000" w:rsidRPr="00000000" w14:paraId="00000023">
      <w:pPr>
        <w:ind w:left="720" w:firstLine="0"/>
        <w:rPr/>
      </w:pPr>
      <w:r w:rsidDel="00000000" w:rsidR="00000000" w:rsidRPr="00000000">
        <w:rPr>
          <w:rtl w:val="0"/>
        </w:rPr>
        <w:t xml:space="preserve">🐓🦃🦚🦜🦢🕊</w:t>
      </w:r>
    </w:p>
    <w:p w:rsidR="00000000" w:rsidDel="00000000" w:rsidP="00000000" w:rsidRDefault="00000000" w:rsidRPr="00000000" w14:paraId="00000024">
      <w:pPr>
        <w:ind w:left="720" w:firstLine="0"/>
        <w:rPr/>
      </w:pPr>
      <w:r w:rsidDel="00000000" w:rsidR="00000000" w:rsidRPr="00000000">
        <w:rPr>
          <w:rtl w:val="0"/>
        </w:rPr>
        <w:t xml:space="preserve">🦝🦡🐁🐀🐿🦔</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pStyle w:val="Heading4"/>
        <w:spacing w:after="0" w:before="0" w:lineRule="auto"/>
        <w:rPr>
          <w:b w:val="1"/>
          <w:color w:val="000000"/>
        </w:rPr>
      </w:pPr>
      <w:bookmarkStart w:colFirst="0" w:colLast="0" w:name="_8oxob477ejw" w:id="8"/>
      <w:bookmarkEnd w:id="8"/>
      <w:r w:rsidDel="00000000" w:rsidR="00000000" w:rsidRPr="00000000">
        <w:rPr>
          <w:b w:val="1"/>
          <w:color w:val="000000"/>
          <w:rtl w:val="0"/>
        </w:rPr>
        <w:t xml:space="preserve">Key Messages</w:t>
      </w:r>
    </w:p>
    <w:p w:rsidR="00000000" w:rsidDel="00000000" w:rsidP="00000000" w:rsidRDefault="00000000" w:rsidRPr="00000000" w14:paraId="00000027">
      <w:pPr>
        <w:numPr>
          <w:ilvl w:val="0"/>
          <w:numId w:val="2"/>
        </w:numPr>
        <w:ind w:left="720" w:hanging="360"/>
        <w:rPr/>
      </w:pPr>
      <w:r w:rsidDel="00000000" w:rsidR="00000000" w:rsidRPr="00000000">
        <w:rPr>
          <w:rtl w:val="0"/>
        </w:rPr>
        <w:t xml:space="preserve">National Geographic and the Mott Foundation are offering a series of free webinars focusing on safe opportunities with citizen science this fall. </w:t>
      </w:r>
      <w:r w:rsidDel="00000000" w:rsidR="00000000" w:rsidRPr="00000000">
        <w:rPr>
          <w:rtl w:val="0"/>
        </w:rPr>
      </w:r>
    </w:p>
    <w:p w:rsidR="00000000" w:rsidDel="00000000" w:rsidP="00000000" w:rsidRDefault="00000000" w:rsidRPr="00000000" w14:paraId="00000028">
      <w:pPr>
        <w:pStyle w:val="Heading4"/>
        <w:spacing w:after="0" w:before="0" w:lineRule="auto"/>
        <w:rPr>
          <w:b w:val="1"/>
          <w:color w:val="000000"/>
        </w:rPr>
      </w:pPr>
      <w:bookmarkStart w:colFirst="0" w:colLast="0" w:name="_md9w43moxy04" w:id="9"/>
      <w:bookmarkEnd w:id="9"/>
      <w:r w:rsidDel="00000000" w:rsidR="00000000" w:rsidRPr="00000000">
        <w:rPr>
          <w:rtl w:val="0"/>
        </w:rPr>
      </w:r>
    </w:p>
    <w:p w:rsidR="00000000" w:rsidDel="00000000" w:rsidP="00000000" w:rsidRDefault="00000000" w:rsidRPr="00000000" w14:paraId="00000029">
      <w:pPr>
        <w:pStyle w:val="Heading4"/>
        <w:spacing w:after="0" w:before="0" w:lineRule="auto"/>
        <w:rPr>
          <w:b w:val="1"/>
          <w:color w:val="000000"/>
        </w:rPr>
      </w:pPr>
      <w:bookmarkStart w:colFirst="0" w:colLast="0" w:name="_9pmjyiaf31xr" w:id="10"/>
      <w:bookmarkEnd w:id="10"/>
      <w:r w:rsidDel="00000000" w:rsidR="00000000" w:rsidRPr="00000000">
        <w:rPr>
          <w:b w:val="1"/>
          <w:color w:val="000000"/>
          <w:rtl w:val="0"/>
        </w:rPr>
        <w:t xml:space="preserve">Tips</w:t>
      </w:r>
    </w:p>
    <w:p w:rsidR="00000000" w:rsidDel="00000000" w:rsidP="00000000" w:rsidRDefault="00000000" w:rsidRPr="00000000" w14:paraId="0000002A">
      <w:pPr>
        <w:numPr>
          <w:ilvl w:val="0"/>
          <w:numId w:val="4"/>
        </w:numPr>
        <w:ind w:left="720" w:hanging="360"/>
        <w:rPr/>
      </w:pPr>
      <w:r w:rsidDel="00000000" w:rsidR="00000000" w:rsidRPr="00000000">
        <w:rPr>
          <w:rtl w:val="0"/>
        </w:rPr>
        <w:t xml:space="preserve">Tone should be casual, conversational and fun </w:t>
      </w:r>
    </w:p>
    <w:p w:rsidR="00000000" w:rsidDel="00000000" w:rsidP="00000000" w:rsidRDefault="00000000" w:rsidRPr="00000000" w14:paraId="0000002B">
      <w:pPr>
        <w:numPr>
          <w:ilvl w:val="0"/>
          <w:numId w:val="4"/>
        </w:numPr>
        <w:ind w:left="720" w:hanging="360"/>
        <w:rPr/>
      </w:pPr>
      <w:r w:rsidDel="00000000" w:rsidR="00000000" w:rsidRPr="00000000">
        <w:rPr>
          <w:rtl w:val="0"/>
        </w:rPr>
        <w:t xml:space="preserve">Use emojis freely!</w:t>
      </w:r>
    </w:p>
    <w:p w:rsidR="00000000" w:rsidDel="00000000" w:rsidP="00000000" w:rsidRDefault="00000000" w:rsidRPr="00000000" w14:paraId="0000002C">
      <w:pPr>
        <w:numPr>
          <w:ilvl w:val="0"/>
          <w:numId w:val="4"/>
        </w:numPr>
        <w:ind w:left="720" w:hanging="360"/>
        <w:rPr/>
      </w:pPr>
      <w:r w:rsidDel="00000000" w:rsidR="00000000" w:rsidRPr="00000000">
        <w:rPr>
          <w:rtl w:val="0"/>
        </w:rPr>
        <w:t xml:space="preserve">Try to keep your social copy brief.</w:t>
      </w:r>
    </w:p>
    <w:p w:rsidR="00000000" w:rsidDel="00000000" w:rsidP="00000000" w:rsidRDefault="00000000" w:rsidRPr="00000000" w14:paraId="0000002D">
      <w:pPr>
        <w:numPr>
          <w:ilvl w:val="0"/>
          <w:numId w:val="4"/>
        </w:numPr>
        <w:ind w:left="720" w:hanging="360"/>
        <w:rPr/>
      </w:pPr>
      <w:r w:rsidDel="00000000" w:rsidR="00000000" w:rsidRPr="00000000">
        <w:rPr>
          <w:color w:val="222222"/>
          <w:highlight w:val="white"/>
          <w:rtl w:val="0"/>
        </w:rPr>
        <w:t xml:space="preserve">To protect yourself and others from COVID-19, please follow the regulations and guidance for your region, and follow the advice </w:t>
      </w:r>
      <w:hyperlink r:id="rId11">
        <w:r w:rsidDel="00000000" w:rsidR="00000000" w:rsidRPr="00000000">
          <w:rPr>
            <w:color w:val="1155cc"/>
            <w:highlight w:val="white"/>
            <w:u w:val="single"/>
            <w:rtl w:val="0"/>
          </w:rPr>
          <w:t xml:space="preserve">here</w:t>
        </w:r>
      </w:hyperlink>
      <w:r w:rsidDel="00000000" w:rsidR="00000000" w:rsidRPr="00000000">
        <w:rPr>
          <w:color w:val="222222"/>
          <w:highlight w:val="white"/>
          <w:rtl w:val="0"/>
        </w:rPr>
        <w:t xml:space="preserve">. </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4"/>
        <w:spacing w:after="0" w:before="0" w:lineRule="auto"/>
        <w:rPr/>
      </w:pPr>
      <w:bookmarkStart w:colFirst="0" w:colLast="0" w:name="_6i74eevx7cg8" w:id="11"/>
      <w:bookmarkEnd w:id="11"/>
      <w:r w:rsidDel="00000000" w:rsidR="00000000" w:rsidRPr="00000000">
        <w:rPr>
          <w:b w:val="1"/>
          <w:color w:val="000000"/>
          <w:rtl w:val="0"/>
        </w:rPr>
        <w:t xml:space="preserve">Shareable Information</w:t>
      </w: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ind w:firstLine="720"/>
        <w:rPr/>
      </w:pPr>
      <w:r w:rsidDel="00000000" w:rsidR="00000000" w:rsidRPr="00000000">
        <w:rPr>
          <w:b w:val="1"/>
          <w:rtl w:val="0"/>
        </w:rPr>
        <w:t xml:space="preserve">Newsletter Copy (Under 150 Words)</w:t>
      </w:r>
      <w:r w:rsidDel="00000000" w:rsidR="00000000" w:rsidRPr="00000000">
        <w:rPr>
          <w:rtl w:val="0"/>
        </w:rPr>
      </w:r>
    </w:p>
    <w:p w:rsidR="00000000" w:rsidDel="00000000" w:rsidP="00000000" w:rsidRDefault="00000000" w:rsidRPr="00000000" w14:paraId="00000032">
      <w:pPr>
        <w:rPr>
          <w:i w:val="1"/>
        </w:rPr>
      </w:pPr>
      <w:r w:rsidDel="00000000" w:rsidR="00000000" w:rsidRPr="00000000">
        <w:rPr>
          <w:rtl w:val="0"/>
        </w:rPr>
        <w:tab/>
      </w:r>
      <w:r w:rsidDel="00000000" w:rsidR="00000000" w:rsidRPr="00000000">
        <w:rPr>
          <w:i w:val="1"/>
          <w:rtl w:val="0"/>
        </w:rPr>
        <w:t xml:space="preserve">Webinar Series:</w:t>
      </w:r>
      <w:r w:rsidDel="00000000" w:rsidR="00000000" w:rsidRPr="00000000">
        <w:rPr>
          <w:rtl w:val="0"/>
        </w:rPr>
      </w:r>
    </w:p>
    <w:p w:rsidR="00000000" w:rsidDel="00000000" w:rsidP="00000000" w:rsidRDefault="00000000" w:rsidRPr="00000000" w14:paraId="00000033">
      <w:pPr>
        <w:rPr>
          <w:i w:val="1"/>
        </w:rPr>
      </w:pPr>
      <w:r w:rsidDel="00000000" w:rsidR="00000000" w:rsidRPr="00000000">
        <w:rPr>
          <w:rtl w:val="0"/>
        </w:rPr>
      </w:r>
    </w:p>
    <w:p w:rsidR="00000000" w:rsidDel="00000000" w:rsidP="00000000" w:rsidRDefault="00000000" w:rsidRPr="00000000" w14:paraId="00000034">
      <w:pPr>
        <w:ind w:left="720" w:firstLine="0"/>
        <w:rPr/>
      </w:pPr>
      <w:r w:rsidDel="00000000" w:rsidR="00000000" w:rsidRPr="00000000">
        <w:rPr>
          <w:highlight w:val="white"/>
          <w:rtl w:val="0"/>
        </w:rPr>
        <w:t xml:space="preserve">Looking for a fun and safe way for youth to learn more about their area's biodiversity? BioBlitz is the learning experience for you! </w:t>
      </w:r>
      <w:r w:rsidDel="00000000" w:rsidR="00000000" w:rsidRPr="00000000">
        <w:rPr>
          <w:rtl w:val="0"/>
        </w:rPr>
        <w:t xml:space="preserve">Join National Geographic staff and </w:t>
      </w:r>
      <w:r w:rsidDel="00000000" w:rsidR="00000000" w:rsidRPr="00000000">
        <w:rPr>
          <w:rtl w:val="0"/>
        </w:rPr>
        <w:t xml:space="preserve">educators</w:t>
      </w:r>
      <w:r w:rsidDel="00000000" w:rsidR="00000000" w:rsidRPr="00000000">
        <w:rPr>
          <w:rtl w:val="0"/>
        </w:rPr>
        <w:t xml:space="preserve"> for a series of free webinars for out-of-school time professionals that share resources on exploring biodiversity from home and within your local communities. The webinar series is supported by the Charles Stewart Mott Foundation. Learn more and register at </w:t>
      </w:r>
      <w:hyperlink r:id="rId12">
        <w:r w:rsidDel="00000000" w:rsidR="00000000" w:rsidRPr="00000000">
          <w:rPr>
            <w:color w:val="1155cc"/>
            <w:u w:val="single"/>
            <w:rtl w:val="0"/>
          </w:rPr>
          <w:t xml:space="preserve">NatGeoEd.org/BioBlitz</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5">
      <w:pPr>
        <w:ind w:left="720" w:firstLine="0"/>
        <w:rPr/>
      </w:pPr>
      <w:r w:rsidDel="00000000" w:rsidR="00000000" w:rsidRPr="00000000">
        <w:rPr>
          <w:rtl w:val="0"/>
        </w:rPr>
      </w:r>
    </w:p>
    <w:p w:rsidR="00000000" w:rsidDel="00000000" w:rsidP="00000000" w:rsidRDefault="00000000" w:rsidRPr="00000000" w14:paraId="00000036">
      <w:pPr>
        <w:ind w:left="720" w:firstLine="0"/>
        <w:rPr/>
      </w:pPr>
      <w:r w:rsidDel="00000000" w:rsidR="00000000" w:rsidRPr="00000000">
        <w:rPr>
          <w:rtl w:val="0"/>
        </w:rPr>
        <w:t xml:space="preserve">Specific Webinars:</w:t>
      </w:r>
    </w:p>
    <w:p w:rsidR="00000000" w:rsidDel="00000000" w:rsidP="00000000" w:rsidRDefault="00000000" w:rsidRPr="00000000" w14:paraId="00000037">
      <w:pPr>
        <w:ind w:left="720" w:firstLine="0"/>
        <w:rPr>
          <w:i w:val="1"/>
        </w:rPr>
      </w:pPr>
      <w:r w:rsidDel="00000000" w:rsidR="00000000" w:rsidRPr="00000000">
        <w:rPr>
          <w:rtl w:val="0"/>
        </w:rPr>
      </w:r>
    </w:p>
    <w:p w:rsidR="00000000" w:rsidDel="00000000" w:rsidP="00000000" w:rsidRDefault="00000000" w:rsidRPr="00000000" w14:paraId="00000038">
      <w:pPr>
        <w:ind w:left="720" w:firstLine="0"/>
        <w:rPr>
          <w:b w:val="1"/>
          <w:i w:val="1"/>
        </w:rPr>
      </w:pPr>
      <w:r w:rsidDel="00000000" w:rsidR="00000000" w:rsidRPr="00000000">
        <w:rPr>
          <w:b w:val="1"/>
          <w:highlight w:val="white"/>
          <w:rtl w:val="0"/>
        </w:rPr>
        <w:t xml:space="preserve">What Lives Here? Safe BioBlitz Approaches for Exploring Biodiversity with Youth in 2020</w:t>
      </w:r>
      <w:r w:rsidDel="00000000" w:rsidR="00000000" w:rsidRPr="00000000">
        <w:rPr>
          <w:rtl w:val="0"/>
        </w:rPr>
      </w:r>
    </w:p>
    <w:p w:rsidR="00000000" w:rsidDel="00000000" w:rsidP="00000000" w:rsidRDefault="00000000" w:rsidRPr="00000000" w14:paraId="00000039">
      <w:pPr>
        <w:ind w:left="720" w:firstLine="0"/>
        <w:rPr>
          <w:i w:val="1"/>
        </w:rPr>
      </w:pPr>
      <w:r w:rsidDel="00000000" w:rsidR="00000000" w:rsidRPr="00000000">
        <w:rPr>
          <w:i w:val="1"/>
          <w:rtl w:val="0"/>
        </w:rPr>
        <w:t xml:space="preserve">BioBlitz Webinar on </w:t>
      </w:r>
      <w:r w:rsidDel="00000000" w:rsidR="00000000" w:rsidRPr="00000000">
        <w:rPr>
          <w:rFonts w:ascii="Roboto" w:cs="Roboto" w:eastAsia="Roboto" w:hAnsi="Roboto"/>
          <w:i w:val="1"/>
          <w:highlight w:val="white"/>
          <w:rtl w:val="0"/>
        </w:rPr>
        <w:t xml:space="preserve">September 16 at 12 p.m. ET</w:t>
      </w:r>
      <w:r w:rsidDel="00000000" w:rsidR="00000000" w:rsidRPr="00000000">
        <w:rPr>
          <w:rtl w:val="0"/>
        </w:rPr>
      </w:r>
    </w:p>
    <w:p w:rsidR="00000000" w:rsidDel="00000000" w:rsidP="00000000" w:rsidRDefault="00000000" w:rsidRPr="00000000" w14:paraId="0000003A">
      <w:pPr>
        <w:ind w:left="720" w:firstLine="0"/>
        <w:rPr/>
      </w:pPr>
      <w:r w:rsidDel="00000000" w:rsidR="00000000" w:rsidRPr="00000000">
        <w:rPr>
          <w:rtl w:val="0"/>
        </w:rPr>
        <w:t xml:space="preserve">Engage your afterschool learners with safe citizen science opportunities through a BioBlitz! Join National Geographic on </w:t>
      </w:r>
      <w:r w:rsidDel="00000000" w:rsidR="00000000" w:rsidRPr="00000000">
        <w:rPr>
          <w:b w:val="1"/>
          <w:rtl w:val="0"/>
        </w:rPr>
        <w:t xml:space="preserve">September 16 from 12-1 p.m. ET</w:t>
      </w:r>
      <w:r w:rsidDel="00000000" w:rsidR="00000000" w:rsidRPr="00000000">
        <w:rPr>
          <w:rtl w:val="0"/>
        </w:rPr>
        <w:t xml:space="preserve"> for a free webinar for out-of-school time professionals. Learn helpful </w:t>
      </w:r>
      <w:r w:rsidDel="00000000" w:rsidR="00000000" w:rsidRPr="00000000">
        <w:rPr>
          <w:rtl w:val="0"/>
        </w:rPr>
        <w:t xml:space="preserve">tips and </w:t>
      </w:r>
      <w:r w:rsidDel="00000000" w:rsidR="00000000" w:rsidRPr="00000000">
        <w:rPr>
          <w:rtl w:val="0"/>
        </w:rPr>
        <w:t xml:space="preserve">receive </w:t>
      </w:r>
      <w:r w:rsidDel="00000000" w:rsidR="00000000" w:rsidRPr="00000000">
        <w:rPr>
          <w:rtl w:val="0"/>
        </w:rPr>
        <w:t xml:space="preserve">resources</w:t>
      </w:r>
      <w:r w:rsidDel="00000000" w:rsidR="00000000" w:rsidRPr="00000000">
        <w:rPr>
          <w:rtl w:val="0"/>
        </w:rPr>
        <w:t xml:space="preserve"> for leading youth or families in citizen science educational activities either virtually or in person. </w:t>
      </w:r>
      <w:r w:rsidDel="00000000" w:rsidR="00000000" w:rsidRPr="00000000">
        <w:rPr>
          <w:rtl w:val="0"/>
        </w:rPr>
        <w:t xml:space="preserve">The webinar series is supported by the Charles Stewart Mott Foundation. Learn more about the webinar and register at </w:t>
      </w:r>
      <w:hyperlink r:id="rId13">
        <w:r w:rsidDel="00000000" w:rsidR="00000000" w:rsidRPr="00000000">
          <w:rPr>
            <w:color w:val="1155cc"/>
            <w:u w:val="single"/>
            <w:rtl w:val="0"/>
          </w:rPr>
          <w:t xml:space="preserve">NatGeoEd.org/BioBlitz</w:t>
        </w:r>
      </w:hyperlink>
      <w:r w:rsidDel="00000000" w:rsidR="00000000" w:rsidRPr="00000000">
        <w:rPr>
          <w:rtl w:val="0"/>
        </w:rPr>
        <w:t xml:space="preserve">.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ind w:left="720" w:firstLine="0"/>
        <w:rPr>
          <w:b w:val="1"/>
          <w:i w:val="1"/>
        </w:rPr>
      </w:pPr>
      <w:r w:rsidDel="00000000" w:rsidR="00000000" w:rsidRPr="00000000">
        <w:rPr>
          <w:b w:val="1"/>
          <w:highlight w:val="white"/>
          <w:rtl w:val="0"/>
        </w:rPr>
        <w:t xml:space="preserve">Noticing Nature - Observations, Techniques and Species Exploration Using the Seek App</w:t>
      </w:r>
      <w:r w:rsidDel="00000000" w:rsidR="00000000" w:rsidRPr="00000000">
        <w:rPr>
          <w:rtl w:val="0"/>
        </w:rPr>
      </w:r>
    </w:p>
    <w:p w:rsidR="00000000" w:rsidDel="00000000" w:rsidP="00000000" w:rsidRDefault="00000000" w:rsidRPr="00000000" w14:paraId="0000003D">
      <w:pPr>
        <w:ind w:firstLine="720"/>
        <w:rPr>
          <w:i w:val="1"/>
        </w:rPr>
      </w:pPr>
      <w:r w:rsidDel="00000000" w:rsidR="00000000" w:rsidRPr="00000000">
        <w:rPr>
          <w:i w:val="1"/>
          <w:rtl w:val="0"/>
        </w:rPr>
        <w:t xml:space="preserve">BioBlitz Webinar on </w:t>
      </w:r>
      <w:r w:rsidDel="00000000" w:rsidR="00000000" w:rsidRPr="00000000">
        <w:rPr>
          <w:i w:val="1"/>
          <w:rtl w:val="0"/>
        </w:rPr>
        <w:t xml:space="preserve">September 22 at 1 p.m. ET</w:t>
      </w:r>
      <w:r w:rsidDel="00000000" w:rsidR="00000000" w:rsidRPr="00000000">
        <w:rPr>
          <w:rtl w:val="0"/>
        </w:rPr>
      </w:r>
    </w:p>
    <w:p w:rsidR="00000000" w:rsidDel="00000000" w:rsidP="00000000" w:rsidRDefault="00000000" w:rsidRPr="00000000" w14:paraId="0000003E">
      <w:pPr>
        <w:ind w:left="720" w:firstLine="0"/>
        <w:rPr/>
      </w:pPr>
      <w:r w:rsidDel="00000000" w:rsidR="00000000" w:rsidRPr="00000000">
        <w:rPr>
          <w:rtl w:val="0"/>
        </w:rPr>
        <w:t xml:space="preserve">Connect your students to the outdoors through observation by conducting a BioBlitz activity!</w:t>
      </w:r>
      <w:r w:rsidDel="00000000" w:rsidR="00000000" w:rsidRPr="00000000">
        <w:rPr>
          <w:rtl w:val="0"/>
        </w:rPr>
        <w:t xml:space="preserve"> Join National Geographic on </w:t>
      </w:r>
      <w:r w:rsidDel="00000000" w:rsidR="00000000" w:rsidRPr="00000000">
        <w:rPr>
          <w:b w:val="1"/>
          <w:color w:val="222222"/>
          <w:rtl w:val="0"/>
        </w:rPr>
        <w:t xml:space="preserve">September 22 from 1-2 p.m. ET</w:t>
      </w:r>
      <w:r w:rsidDel="00000000" w:rsidR="00000000" w:rsidRPr="00000000">
        <w:rPr>
          <w:rtl w:val="0"/>
        </w:rPr>
        <w:t xml:space="preserve"> for a free BioBlitz webinar focused on observations and connecting youth to their environment with the Seek app by iNaturalist. Afterschool professionals will g</w:t>
      </w:r>
      <w:r w:rsidDel="00000000" w:rsidR="00000000" w:rsidRPr="00000000">
        <w:rPr>
          <w:rtl w:val="0"/>
        </w:rPr>
        <w:t xml:space="preserve">ain tips and resources on where to </w:t>
      </w:r>
      <w:r w:rsidDel="00000000" w:rsidR="00000000" w:rsidRPr="00000000">
        <w:rPr>
          <w:rtl w:val="0"/>
        </w:rPr>
        <w:t xml:space="preserve">find </w:t>
      </w:r>
      <w:r w:rsidDel="00000000" w:rsidR="00000000" w:rsidRPr="00000000">
        <w:rPr>
          <w:rtl w:val="0"/>
        </w:rPr>
        <w:t xml:space="preserve">species and how to incorporate tech-free activities into your nature exploration. </w:t>
      </w:r>
      <w:r w:rsidDel="00000000" w:rsidR="00000000" w:rsidRPr="00000000">
        <w:rPr>
          <w:rtl w:val="0"/>
        </w:rPr>
        <w:t xml:space="preserve">The webinar series is supported by the Charles Stewart Mott Foundation. Learn more and register at </w:t>
      </w:r>
      <w:hyperlink r:id="rId14">
        <w:r w:rsidDel="00000000" w:rsidR="00000000" w:rsidRPr="00000000">
          <w:rPr>
            <w:color w:val="1155cc"/>
            <w:u w:val="single"/>
            <w:rtl w:val="0"/>
          </w:rPr>
          <w:t xml:space="preserve">NatGeoEd.org/BioBlitz</w:t>
        </w:r>
      </w:hyperlink>
      <w:r w:rsidDel="00000000" w:rsidR="00000000" w:rsidRPr="00000000">
        <w:rPr>
          <w:rtl w:val="0"/>
        </w:rPr>
        <w:t xml:space="preserve">.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ind w:firstLine="720"/>
        <w:rPr>
          <w:b w:val="1"/>
          <w:i w:val="1"/>
        </w:rPr>
      </w:pPr>
      <w:r w:rsidDel="00000000" w:rsidR="00000000" w:rsidRPr="00000000">
        <w:rPr>
          <w:b w:val="1"/>
          <w:highlight w:val="white"/>
          <w:rtl w:val="0"/>
        </w:rPr>
        <w:t xml:space="preserve">Connecting Youth to Nature in 2020</w:t>
      </w:r>
      <w:r w:rsidDel="00000000" w:rsidR="00000000" w:rsidRPr="00000000">
        <w:rPr>
          <w:rtl w:val="0"/>
        </w:rPr>
      </w:r>
    </w:p>
    <w:p w:rsidR="00000000" w:rsidDel="00000000" w:rsidP="00000000" w:rsidRDefault="00000000" w:rsidRPr="00000000" w14:paraId="00000041">
      <w:pPr>
        <w:ind w:firstLine="720"/>
        <w:rPr>
          <w:i w:val="1"/>
          <w:highlight w:val="yellow"/>
        </w:rPr>
      </w:pPr>
      <w:r w:rsidDel="00000000" w:rsidR="00000000" w:rsidRPr="00000000">
        <w:rPr>
          <w:i w:val="1"/>
          <w:rtl w:val="0"/>
        </w:rPr>
        <w:t xml:space="preserve">BioBlitz Webinar on </w:t>
      </w:r>
      <w:r w:rsidDel="00000000" w:rsidR="00000000" w:rsidRPr="00000000">
        <w:rPr>
          <w:i w:val="1"/>
          <w:rtl w:val="0"/>
        </w:rPr>
        <w:t xml:space="preserve">September 28 at 12 p.m. ET</w:t>
      </w:r>
      <w:r w:rsidDel="00000000" w:rsidR="00000000" w:rsidRPr="00000000">
        <w:rPr>
          <w:rtl w:val="0"/>
        </w:rPr>
      </w:r>
    </w:p>
    <w:p w:rsidR="00000000" w:rsidDel="00000000" w:rsidP="00000000" w:rsidRDefault="00000000" w:rsidRPr="00000000" w14:paraId="00000042">
      <w:pPr>
        <w:ind w:left="720" w:firstLine="0"/>
        <w:rPr/>
      </w:pPr>
      <w:r w:rsidDel="00000000" w:rsidR="00000000" w:rsidRPr="00000000">
        <w:rPr>
          <w:rtl w:val="0"/>
        </w:rPr>
        <w:t xml:space="preserve">Engaging your afterschool </w:t>
      </w:r>
      <w:r w:rsidDel="00000000" w:rsidR="00000000" w:rsidRPr="00000000">
        <w:rPr>
          <w:rtl w:val="0"/>
        </w:rPr>
        <w:t xml:space="preserve">learners</w:t>
      </w:r>
      <w:r w:rsidDel="00000000" w:rsidR="00000000" w:rsidRPr="00000000">
        <w:rPr>
          <w:rtl w:val="0"/>
        </w:rPr>
        <w:t xml:space="preserve"> with nature may look different this year. Try a BioBlitz activity! Join National Geographic on </w:t>
      </w:r>
      <w:r w:rsidDel="00000000" w:rsidR="00000000" w:rsidRPr="00000000">
        <w:rPr>
          <w:b w:val="1"/>
          <w:color w:val="222222"/>
          <w:rtl w:val="0"/>
        </w:rPr>
        <w:t xml:space="preserve">September 28 from 12-1 p.m. ET</w:t>
      </w:r>
      <w:r w:rsidDel="00000000" w:rsidR="00000000" w:rsidRPr="00000000">
        <w:rPr>
          <w:rtl w:val="0"/>
        </w:rPr>
        <w:t xml:space="preserve"> for a free BioBlitz webinar on </w:t>
      </w:r>
      <w:r w:rsidDel="00000000" w:rsidR="00000000" w:rsidRPr="00000000">
        <w:rPr>
          <w:color w:val="191919"/>
          <w:highlight w:val="white"/>
          <w:rtl w:val="0"/>
        </w:rPr>
        <w:t xml:space="preserve">ways to learn about biodiversity safely from homes and within your local communities.</w:t>
      </w:r>
      <w:r w:rsidDel="00000000" w:rsidR="00000000" w:rsidRPr="00000000">
        <w:rPr>
          <w:color w:val="191919"/>
          <w:highlight w:val="white"/>
          <w:rtl w:val="0"/>
        </w:rPr>
        <w:t xml:space="preserve"> Dive deeper into resources like the iNaturalist app to spark curiosity in budding citizen scientists as they identify species and learn from the data. </w:t>
      </w:r>
      <w:r w:rsidDel="00000000" w:rsidR="00000000" w:rsidRPr="00000000">
        <w:rPr>
          <w:rtl w:val="0"/>
        </w:rPr>
        <w:t xml:space="preserve">The webinar series is supported by the Charles Stewart Mott Foundation. </w:t>
      </w:r>
      <w:r w:rsidDel="00000000" w:rsidR="00000000" w:rsidRPr="00000000">
        <w:rPr>
          <w:color w:val="191919"/>
          <w:highlight w:val="white"/>
          <w:rtl w:val="0"/>
        </w:rPr>
        <w:t xml:space="preserve">Learn more and register at </w:t>
      </w:r>
      <w:hyperlink r:id="rId15">
        <w:r w:rsidDel="00000000" w:rsidR="00000000" w:rsidRPr="00000000">
          <w:rPr>
            <w:color w:val="1155cc"/>
            <w:highlight w:val="white"/>
            <w:u w:val="single"/>
            <w:rtl w:val="0"/>
          </w:rPr>
          <w:t xml:space="preserve">NatGeoEd.org/BioBlitz</w:t>
        </w:r>
      </w:hyperlink>
      <w:r w:rsidDel="00000000" w:rsidR="00000000" w:rsidRPr="00000000">
        <w:rPr>
          <w:color w:val="191919"/>
          <w:highlight w:val="white"/>
          <w:rtl w:val="0"/>
        </w:rPr>
        <w:t xml:space="preserve">.</w:t>
      </w:r>
      <w:r w:rsidDel="00000000" w:rsidR="00000000" w:rsidRPr="00000000">
        <w:rPr>
          <w:rFonts w:ascii="Helvetica Neue" w:cs="Helvetica Neue" w:eastAsia="Helvetica Neue" w:hAnsi="Helvetica Neue"/>
          <w:color w:val="191919"/>
          <w:sz w:val="24"/>
          <w:szCs w:val="24"/>
          <w:highlight w:val="white"/>
          <w:rtl w:val="0"/>
        </w:rPr>
        <w:t xml:space="preserve">  </w:t>
      </w:r>
      <w:r w:rsidDel="00000000" w:rsidR="00000000" w:rsidRPr="00000000">
        <w:rPr>
          <w:rtl w:val="0"/>
        </w:rPr>
      </w:r>
    </w:p>
    <w:p w:rsidR="00000000" w:rsidDel="00000000" w:rsidP="00000000" w:rsidRDefault="00000000" w:rsidRPr="00000000" w14:paraId="00000043">
      <w:pPr>
        <w:ind w:left="720" w:firstLine="0"/>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Style w:val="Heading4"/>
        <w:spacing w:after="0" w:before="0" w:lineRule="auto"/>
        <w:rPr>
          <w:b w:val="1"/>
          <w:color w:val="000000"/>
        </w:rPr>
      </w:pPr>
      <w:bookmarkStart w:colFirst="0" w:colLast="0" w:name="_j1ao328o0am5" w:id="12"/>
      <w:bookmarkEnd w:id="12"/>
      <w:r w:rsidDel="00000000" w:rsidR="00000000" w:rsidRPr="00000000">
        <w:rPr>
          <w:b w:val="1"/>
          <w:color w:val="000000"/>
          <w:rtl w:val="0"/>
        </w:rPr>
        <w:t xml:space="preserve">S</w:t>
      </w:r>
      <w:r w:rsidDel="00000000" w:rsidR="00000000" w:rsidRPr="00000000">
        <w:rPr>
          <w:b w:val="1"/>
          <w:color w:val="000000"/>
          <w:rtl w:val="0"/>
        </w:rPr>
        <w:t xml:space="preserve">ample Social Posts</w:t>
      </w:r>
      <w:r w:rsidDel="00000000" w:rsidR="00000000" w:rsidRPr="00000000">
        <w:rPr>
          <w:rtl w:val="0"/>
        </w:rPr>
      </w:r>
    </w:p>
    <w:p w:rsidR="00000000" w:rsidDel="00000000" w:rsidP="00000000" w:rsidRDefault="00000000" w:rsidRPr="00000000" w14:paraId="00000046">
      <w:pPr>
        <w:pStyle w:val="Heading5"/>
        <w:spacing w:after="0" w:before="0" w:lineRule="auto"/>
        <w:rPr>
          <w:b w:val="1"/>
          <w:color w:val="000000"/>
          <w:sz w:val="20"/>
          <w:szCs w:val="20"/>
        </w:rPr>
      </w:pPr>
      <w:bookmarkStart w:colFirst="0" w:colLast="0" w:name="_7ft8qa8tsg00" w:id="13"/>
      <w:bookmarkEnd w:id="13"/>
      <w:r w:rsidDel="00000000" w:rsidR="00000000" w:rsidRPr="00000000">
        <w:rPr>
          <w:rtl w:val="0"/>
        </w:rPr>
      </w:r>
    </w:p>
    <w:p w:rsidR="00000000" w:rsidDel="00000000" w:rsidP="00000000" w:rsidRDefault="00000000" w:rsidRPr="00000000" w14:paraId="00000047">
      <w:pPr>
        <w:pStyle w:val="Heading5"/>
        <w:spacing w:after="0" w:before="0" w:lineRule="auto"/>
        <w:rPr>
          <w:sz w:val="20"/>
          <w:szCs w:val="20"/>
        </w:rPr>
      </w:pPr>
      <w:bookmarkStart w:colFirst="0" w:colLast="0" w:name="_eaud4ykvmlz" w:id="14"/>
      <w:bookmarkEnd w:id="14"/>
      <w:r w:rsidDel="00000000" w:rsidR="00000000" w:rsidRPr="00000000">
        <w:rPr>
          <w:b w:val="1"/>
          <w:color w:val="000000"/>
          <w:sz w:val="20"/>
          <w:szCs w:val="20"/>
          <w:rtl w:val="0"/>
        </w:rPr>
        <w:t xml:space="preserve">Sample Facebook Posts</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2295"/>
        <w:gridCol w:w="5145"/>
        <w:tblGridChange w:id="0">
          <w:tblGrid>
            <w:gridCol w:w="1920"/>
            <w:gridCol w:w="2295"/>
            <w:gridCol w:w="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b w:val="1"/>
                <w:sz w:val="18"/>
                <w:szCs w:val="18"/>
              </w:rPr>
            </w:pPr>
            <w:r w:rsidDel="00000000" w:rsidR="00000000" w:rsidRPr="00000000">
              <w:rPr>
                <w:b w:val="1"/>
                <w:sz w:val="18"/>
                <w:szCs w:val="18"/>
                <w:rtl w:val="0"/>
              </w:rPr>
              <w:t xml:space="preserve">Focus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b w:val="1"/>
                <w:sz w:val="18"/>
                <w:szCs w:val="18"/>
              </w:rPr>
            </w:pPr>
            <w:r w:rsidDel="00000000" w:rsidR="00000000" w:rsidRPr="00000000">
              <w:rPr>
                <w:b w:val="1"/>
                <w:sz w:val="18"/>
                <w:szCs w:val="18"/>
                <w:rtl w:val="0"/>
              </w:rPr>
              <w:t xml:space="preserve">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b w:val="1"/>
                <w:sz w:val="18"/>
                <w:szCs w:val="18"/>
              </w:rPr>
            </w:pPr>
            <w:r w:rsidDel="00000000" w:rsidR="00000000" w:rsidRPr="00000000">
              <w:rPr>
                <w:b w:val="1"/>
                <w:sz w:val="18"/>
                <w:szCs w:val="18"/>
                <w:rtl w:val="0"/>
              </w:rPr>
              <w:t xml:space="preserve">Copy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sz w:val="18"/>
                <w:szCs w:val="18"/>
              </w:rPr>
            </w:pPr>
            <w:r w:rsidDel="00000000" w:rsidR="00000000" w:rsidRPr="00000000">
              <w:rPr>
                <w:sz w:val="18"/>
                <w:szCs w:val="18"/>
                <w:rtl w:val="0"/>
              </w:rPr>
              <w:t xml:space="preserve">Webinar series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sz w:val="18"/>
                <w:szCs w:val="18"/>
              </w:rPr>
            </w:pPr>
            <w:hyperlink r:id="rId16">
              <w:r w:rsidDel="00000000" w:rsidR="00000000" w:rsidRPr="00000000">
                <w:rPr>
                  <w:color w:val="1155cc"/>
                  <w:sz w:val="20"/>
                  <w:szCs w:val="20"/>
                  <w:u w:val="single"/>
                  <w:rtl w:val="0"/>
                </w:rPr>
                <w:t xml:space="preserve">Image </w:t>
              </w:r>
            </w:hyperlink>
            <w:hyperlink r:id="rId17">
              <w:r w:rsidDel="00000000" w:rsidR="00000000" w:rsidRPr="00000000">
                <w:rPr>
                  <w:color w:val="1155cc"/>
                  <w:sz w:val="20"/>
                  <w:szCs w:val="20"/>
                  <w:u w:val="single"/>
                  <w:rtl w:val="0"/>
                </w:rPr>
                <w:t xml:space="preserve">selection</w:t>
              </w:r>
            </w:hyperlink>
            <w:r w:rsidDel="00000000" w:rsidR="00000000" w:rsidRPr="00000000">
              <w:rPr>
                <w:rtl w:val="0"/>
              </w:rPr>
            </w:r>
          </w:p>
          <w:p w:rsidR="00000000" w:rsidDel="00000000" w:rsidP="00000000" w:rsidRDefault="00000000" w:rsidRPr="00000000" w14:paraId="0000004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4E">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rPr>
                <w:sz w:val="18"/>
                <w:szCs w:val="18"/>
              </w:rPr>
            </w:pPr>
            <w:r w:rsidDel="00000000" w:rsidR="00000000" w:rsidRPr="00000000">
              <w:rPr>
                <w:sz w:val="18"/>
                <w:szCs w:val="18"/>
                <w:highlight w:val="white"/>
                <w:rtl w:val="0"/>
              </w:rPr>
              <w:t xml:space="preserve">Looking for a fun and safe way for youth to learn more about their area's biodiversity? </w:t>
            </w:r>
            <w:r w:rsidDel="00000000" w:rsidR="00000000" w:rsidRPr="00000000">
              <w:rPr>
                <w:sz w:val="18"/>
                <w:szCs w:val="18"/>
                <w:rtl w:val="0"/>
              </w:rPr>
              <w:t xml:space="preserve">Join @NatGeoEducation and @MottFoundation </w:t>
            </w:r>
            <w:r w:rsidDel="00000000" w:rsidR="00000000" w:rsidRPr="00000000">
              <w:rPr>
                <w:sz w:val="18"/>
                <w:szCs w:val="18"/>
                <w:rtl w:val="0"/>
              </w:rPr>
              <w:t xml:space="preserve">t</w:t>
            </w:r>
            <w:r w:rsidDel="00000000" w:rsidR="00000000" w:rsidRPr="00000000">
              <w:rPr>
                <w:sz w:val="18"/>
                <w:szCs w:val="18"/>
                <w:rtl w:val="0"/>
              </w:rPr>
              <w:t xml:space="preserve">o bring #NatGeoBioBlitz to afterschool programs! Connect with experts in a series of free webinars to learn about tips to observe and collect data outdoors with your learners. Learn more and register:</w:t>
            </w:r>
            <w:hyperlink r:id="rId18">
              <w:r w:rsidDel="00000000" w:rsidR="00000000" w:rsidRPr="00000000">
                <w:rPr>
                  <w:sz w:val="18"/>
                  <w:szCs w:val="18"/>
                  <w:rtl w:val="0"/>
                </w:rPr>
                <w:t xml:space="preserve"> </w:t>
              </w:r>
            </w:hyperlink>
            <w:hyperlink r:id="rId19">
              <w:r w:rsidDel="00000000" w:rsidR="00000000" w:rsidRPr="00000000">
                <w:rPr>
                  <w:color w:val="dca10d"/>
                  <w:sz w:val="18"/>
                  <w:szCs w:val="18"/>
                  <w:u w:val="single"/>
                  <w:rtl w:val="0"/>
                </w:rPr>
                <w:t xml:space="preserve">NatGeoEd.org/Bioblitz</w:t>
              </w:r>
            </w:hyperlink>
            <w:r w:rsidDel="00000000" w:rsidR="00000000" w:rsidRPr="00000000">
              <w:rPr>
                <w:sz w:val="18"/>
                <w:szCs w:val="18"/>
                <w:rtl w:val="0"/>
              </w:rPr>
              <w:t xml:space="preserv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18"/>
                <w:szCs w:val="18"/>
              </w:rPr>
            </w:pPr>
            <w:r w:rsidDel="00000000" w:rsidR="00000000" w:rsidRPr="00000000">
              <w:rPr>
                <w:sz w:val="18"/>
                <w:szCs w:val="18"/>
                <w:rtl w:val="0"/>
              </w:rPr>
              <w:t xml:space="preserve">September 16 webinar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sz w:val="18"/>
                <w:szCs w:val="18"/>
              </w:rPr>
            </w:pPr>
            <w:hyperlink r:id="rId20">
              <w:r w:rsidDel="00000000" w:rsidR="00000000" w:rsidRPr="00000000">
                <w:rPr>
                  <w:color w:val="1155cc"/>
                  <w:sz w:val="20"/>
                  <w:szCs w:val="20"/>
                  <w:u w:val="single"/>
                  <w:rtl w:val="0"/>
                </w:rPr>
                <w:t xml:space="preserve">Image selection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rPr>
                <w:sz w:val="18"/>
                <w:szCs w:val="18"/>
              </w:rPr>
            </w:pPr>
            <w:r w:rsidDel="00000000" w:rsidR="00000000" w:rsidRPr="00000000">
              <w:rPr>
                <w:sz w:val="18"/>
                <w:szCs w:val="18"/>
                <w:rtl w:val="0"/>
              </w:rPr>
              <w:t xml:space="preserve">Invite youth in your program to discover nature in ways they’ve never noticed before! Join @NatGeoEducation and @MottFoundation for a webinar for </w:t>
            </w:r>
            <w:r w:rsidDel="00000000" w:rsidR="00000000" w:rsidRPr="00000000">
              <w:rPr>
                <w:sz w:val="18"/>
                <w:szCs w:val="18"/>
                <w:rtl w:val="0"/>
              </w:rPr>
              <w:t xml:space="preserve">out-of-school time professionals</w:t>
            </w:r>
            <w:r w:rsidDel="00000000" w:rsidR="00000000" w:rsidRPr="00000000">
              <w:rPr>
                <w:sz w:val="18"/>
                <w:szCs w:val="18"/>
                <w:rtl w:val="0"/>
              </w:rPr>
              <w:t xml:space="preserve"> on September 16 at 12 PM ET to learn ways to explore &amp; collect data during your next walk or through your window. Register:</w:t>
            </w:r>
            <w:hyperlink r:id="rId21">
              <w:r w:rsidDel="00000000" w:rsidR="00000000" w:rsidRPr="00000000">
                <w:rPr>
                  <w:sz w:val="18"/>
                  <w:szCs w:val="18"/>
                  <w:rtl w:val="0"/>
                </w:rPr>
                <w:t xml:space="preserve"> </w:t>
              </w:r>
            </w:hyperlink>
            <w:hyperlink r:id="rId22">
              <w:r w:rsidDel="00000000" w:rsidR="00000000" w:rsidRPr="00000000">
                <w:rPr>
                  <w:color w:val="dca10d"/>
                  <w:sz w:val="18"/>
                  <w:szCs w:val="18"/>
                  <w:u w:val="single"/>
                  <w:rtl w:val="0"/>
                </w:rPr>
                <w:t xml:space="preserve">NatGeoEd.org/Bioblitz</w:t>
              </w:r>
            </w:hyperlink>
            <w:r w:rsidDel="00000000" w:rsidR="00000000" w:rsidRPr="00000000">
              <w:rPr>
                <w:sz w:val="18"/>
                <w:szCs w:val="18"/>
                <w:rtl w:val="0"/>
              </w:rPr>
              <w:t xml:space="preserv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sz w:val="18"/>
                <w:szCs w:val="18"/>
              </w:rPr>
            </w:pPr>
            <w:r w:rsidDel="00000000" w:rsidR="00000000" w:rsidRPr="00000000">
              <w:rPr>
                <w:sz w:val="18"/>
                <w:szCs w:val="18"/>
                <w:rtl w:val="0"/>
              </w:rPr>
              <w:t xml:space="preserve">September 22 webinar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sz w:val="18"/>
                <w:szCs w:val="18"/>
              </w:rPr>
            </w:pPr>
            <w:hyperlink r:id="rId23">
              <w:r w:rsidDel="00000000" w:rsidR="00000000" w:rsidRPr="00000000">
                <w:rPr>
                  <w:color w:val="1155cc"/>
                  <w:sz w:val="20"/>
                  <w:szCs w:val="20"/>
                  <w:u w:val="single"/>
                  <w:rtl w:val="0"/>
                </w:rPr>
                <w:t xml:space="preserve">Image selection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rPr>
                <w:sz w:val="18"/>
                <w:szCs w:val="18"/>
              </w:rPr>
            </w:pPr>
            <w:r w:rsidDel="00000000" w:rsidR="00000000" w:rsidRPr="00000000">
              <w:rPr>
                <w:sz w:val="18"/>
                <w:szCs w:val="18"/>
                <w:rtl w:val="0"/>
              </w:rPr>
              <w:t xml:space="preserve">There are so many elements in nature to identify! Don’t know where to start for your afterschool program? Join @NatGeoEducation and @MottFoundation on September 22 at 1 PM ET to learn about the Seek App &amp; ways to find new species right in your neighborhood! Register:</w:t>
            </w:r>
            <w:hyperlink r:id="rId24">
              <w:r w:rsidDel="00000000" w:rsidR="00000000" w:rsidRPr="00000000">
                <w:rPr>
                  <w:sz w:val="18"/>
                  <w:szCs w:val="18"/>
                  <w:rtl w:val="0"/>
                </w:rPr>
                <w:t xml:space="preserve"> </w:t>
              </w:r>
            </w:hyperlink>
            <w:hyperlink r:id="rId25">
              <w:r w:rsidDel="00000000" w:rsidR="00000000" w:rsidRPr="00000000">
                <w:rPr>
                  <w:color w:val="dca10d"/>
                  <w:sz w:val="18"/>
                  <w:szCs w:val="18"/>
                  <w:u w:val="single"/>
                  <w:rtl w:val="0"/>
                </w:rPr>
                <w:t xml:space="preserve">NatGeoEd.org/Bioblitz</w:t>
              </w:r>
            </w:hyperlink>
            <w:r w:rsidDel="00000000" w:rsidR="00000000" w:rsidRPr="00000000">
              <w:rPr>
                <w:sz w:val="18"/>
                <w:szCs w:val="18"/>
                <w:rtl w:val="0"/>
              </w:rPr>
              <w:t xml:space="preserv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18"/>
                <w:szCs w:val="18"/>
              </w:rPr>
            </w:pPr>
            <w:r w:rsidDel="00000000" w:rsidR="00000000" w:rsidRPr="00000000">
              <w:rPr>
                <w:sz w:val="18"/>
                <w:szCs w:val="18"/>
                <w:rtl w:val="0"/>
              </w:rPr>
              <w:t xml:space="preserve">September 28 webinar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18"/>
                <w:szCs w:val="18"/>
              </w:rPr>
            </w:pPr>
            <w:hyperlink r:id="rId26">
              <w:r w:rsidDel="00000000" w:rsidR="00000000" w:rsidRPr="00000000">
                <w:rPr>
                  <w:color w:val="1155cc"/>
                  <w:sz w:val="20"/>
                  <w:szCs w:val="20"/>
                  <w:u w:val="single"/>
                  <w:rtl w:val="0"/>
                </w:rPr>
                <w:t xml:space="preserve">Image selection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rPr>
                <w:sz w:val="18"/>
                <w:szCs w:val="18"/>
              </w:rPr>
            </w:pPr>
            <w:r w:rsidDel="00000000" w:rsidR="00000000" w:rsidRPr="00000000">
              <w:rPr>
                <w:sz w:val="18"/>
                <w:szCs w:val="18"/>
                <w:highlight w:val="white"/>
                <w:rtl w:val="0"/>
              </w:rPr>
              <w:t xml:space="preserve">Spark curiosity in budding citizen scientists in your afterschool program! Join @NatGeoEducation </w:t>
            </w:r>
            <w:r w:rsidDel="00000000" w:rsidR="00000000" w:rsidRPr="00000000">
              <w:rPr>
                <w:sz w:val="18"/>
                <w:szCs w:val="18"/>
                <w:rtl w:val="0"/>
              </w:rPr>
              <w:t xml:space="preserve">and @MottFoundation</w:t>
            </w:r>
            <w:r w:rsidDel="00000000" w:rsidR="00000000" w:rsidRPr="00000000">
              <w:rPr>
                <w:sz w:val="18"/>
                <w:szCs w:val="18"/>
                <w:highlight w:val="white"/>
                <w:rtl w:val="0"/>
              </w:rPr>
              <w:t xml:space="preserve"> for a free webinar on September 28 (12 PM ET) to learn </w:t>
            </w:r>
            <w:r w:rsidDel="00000000" w:rsidR="00000000" w:rsidRPr="00000000">
              <w:rPr>
                <w:sz w:val="18"/>
                <w:szCs w:val="18"/>
                <w:highlight w:val="white"/>
                <w:rtl w:val="0"/>
              </w:rPr>
              <w:t xml:space="preserve">about biodiversity safely from homes and within local communities</w:t>
            </w:r>
            <w:r w:rsidDel="00000000" w:rsidR="00000000" w:rsidRPr="00000000">
              <w:rPr>
                <w:sz w:val="18"/>
                <w:szCs w:val="18"/>
                <w:rtl w:val="0"/>
              </w:rPr>
              <w:t xml:space="preserve">:</w:t>
            </w:r>
            <w:hyperlink r:id="rId27">
              <w:r w:rsidDel="00000000" w:rsidR="00000000" w:rsidRPr="00000000">
                <w:rPr>
                  <w:sz w:val="18"/>
                  <w:szCs w:val="18"/>
                  <w:rtl w:val="0"/>
                </w:rPr>
                <w:t xml:space="preserve"> </w:t>
              </w:r>
            </w:hyperlink>
            <w:hyperlink r:id="rId28">
              <w:r w:rsidDel="00000000" w:rsidR="00000000" w:rsidRPr="00000000">
                <w:rPr>
                  <w:color w:val="dca10d"/>
                  <w:sz w:val="18"/>
                  <w:szCs w:val="18"/>
                  <w:u w:val="single"/>
                  <w:rtl w:val="0"/>
                </w:rPr>
                <w:t xml:space="preserve">NatGeoEd.org/Bioblitz</w:t>
              </w:r>
            </w:hyperlink>
            <w:r w:rsidDel="00000000" w:rsidR="00000000" w:rsidRPr="00000000">
              <w:rPr>
                <w:sz w:val="18"/>
                <w:szCs w:val="18"/>
                <w:rtl w:val="0"/>
              </w:rPr>
              <w:t xml:space="preserve"> </w:t>
            </w:r>
            <w:r w:rsidDel="00000000" w:rsidR="00000000" w:rsidRPr="00000000">
              <w:rPr>
                <w:rtl w:val="0"/>
              </w:rPr>
            </w:r>
          </w:p>
        </w:tc>
      </w:tr>
    </w:tbl>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pStyle w:val="Heading5"/>
        <w:spacing w:after="0" w:before="0" w:lineRule="auto"/>
        <w:rPr>
          <w:sz w:val="20"/>
          <w:szCs w:val="20"/>
        </w:rPr>
      </w:pPr>
      <w:bookmarkStart w:colFirst="0" w:colLast="0" w:name="_mg8h2e9y8mye" w:id="15"/>
      <w:bookmarkEnd w:id="15"/>
      <w:r w:rsidDel="00000000" w:rsidR="00000000" w:rsidRPr="00000000">
        <w:rPr>
          <w:b w:val="1"/>
          <w:color w:val="000000"/>
          <w:sz w:val="20"/>
          <w:szCs w:val="20"/>
          <w:rtl w:val="0"/>
        </w:rPr>
        <w:t xml:space="preserve">Sample Instagram Posts</w:t>
      </w: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2295"/>
        <w:gridCol w:w="5130"/>
        <w:tblGridChange w:id="0">
          <w:tblGrid>
            <w:gridCol w:w="1935"/>
            <w:gridCol w:w="2295"/>
            <w:gridCol w:w="513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b w:val="1"/>
                <w:sz w:val="20"/>
                <w:szCs w:val="20"/>
              </w:rPr>
            </w:pPr>
            <w:r w:rsidDel="00000000" w:rsidR="00000000" w:rsidRPr="00000000">
              <w:rPr>
                <w:b w:val="1"/>
                <w:sz w:val="20"/>
                <w:szCs w:val="20"/>
                <w:rtl w:val="0"/>
              </w:rPr>
              <w:t xml:space="preserve">Focus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b w:val="1"/>
                <w:sz w:val="20"/>
                <w:szCs w:val="20"/>
              </w:rPr>
            </w:pPr>
            <w:r w:rsidDel="00000000" w:rsidR="00000000" w:rsidRPr="00000000">
              <w:rPr>
                <w:b w:val="1"/>
                <w:sz w:val="20"/>
                <w:szCs w:val="20"/>
                <w:rtl w:val="0"/>
              </w:rPr>
              <w:t xml:space="preserve">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b w:val="1"/>
                <w:sz w:val="20"/>
                <w:szCs w:val="20"/>
              </w:rPr>
            </w:pPr>
            <w:r w:rsidDel="00000000" w:rsidR="00000000" w:rsidRPr="00000000">
              <w:rPr>
                <w:b w:val="1"/>
                <w:sz w:val="20"/>
                <w:szCs w:val="20"/>
                <w:rtl w:val="0"/>
              </w:rPr>
              <w:t xml:space="preserve">Copy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sz w:val="18"/>
                <w:szCs w:val="18"/>
              </w:rPr>
            </w:pPr>
            <w:r w:rsidDel="00000000" w:rsidR="00000000" w:rsidRPr="00000000">
              <w:rPr>
                <w:sz w:val="18"/>
                <w:szCs w:val="18"/>
                <w:rtl w:val="0"/>
              </w:rPr>
              <w:t xml:space="preserve">Webinar series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sz w:val="18"/>
                <w:szCs w:val="18"/>
              </w:rPr>
            </w:pPr>
            <w:hyperlink r:id="rId29">
              <w:r w:rsidDel="00000000" w:rsidR="00000000" w:rsidRPr="00000000">
                <w:rPr>
                  <w:color w:val="1155cc"/>
                  <w:sz w:val="20"/>
                  <w:szCs w:val="20"/>
                  <w:u w:val="single"/>
                  <w:rtl w:val="0"/>
                </w:rPr>
                <w:t xml:space="preserve">Image selection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rPr>
                <w:sz w:val="18"/>
                <w:szCs w:val="18"/>
              </w:rPr>
            </w:pPr>
            <w:r w:rsidDel="00000000" w:rsidR="00000000" w:rsidRPr="00000000">
              <w:rPr>
                <w:sz w:val="18"/>
                <w:szCs w:val="18"/>
                <w:rtl w:val="0"/>
              </w:rPr>
              <w:t xml:space="preserve">Afterschool Educators, e</w:t>
            </w:r>
            <w:r w:rsidDel="00000000" w:rsidR="00000000" w:rsidRPr="00000000">
              <w:rPr>
                <w:sz w:val="18"/>
                <w:szCs w:val="18"/>
                <w:rtl w:val="0"/>
              </w:rPr>
              <w:t xml:space="preserve">ngage your learners with safe citizen science opportunities through a #NatGeoBioBlitz! Join a free webinar with Nat Geo Education and the Mott Foundation to learn about tips to observe and collect data while outdoors with your learners. Register via </w:t>
            </w:r>
            <w:r w:rsidDel="00000000" w:rsidR="00000000" w:rsidRPr="00000000">
              <w:rPr>
                <w:color w:val="dca10d"/>
                <w:sz w:val="18"/>
                <w:szCs w:val="18"/>
                <w:rtl w:val="0"/>
              </w:rPr>
              <w:t xml:space="preserve">NatGeoEd.org/BioBlitz</w:t>
            </w:r>
            <w:r w:rsidDel="00000000" w:rsidR="00000000" w:rsidRPr="00000000">
              <w:rPr>
                <w:sz w:val="18"/>
                <w:szCs w:val="18"/>
                <w:rtl w:val="0"/>
              </w:rPr>
              <w:t xml:space="preserve"> or link in bio.</w:t>
            </w:r>
          </w:p>
          <w:p w:rsidR="00000000" w:rsidDel="00000000" w:rsidP="00000000" w:rsidRDefault="00000000" w:rsidRPr="00000000" w14:paraId="00000061">
            <w:pPr>
              <w:widowControl w:val="0"/>
              <w:spacing w:line="240" w:lineRule="auto"/>
              <w:rPr>
                <w:sz w:val="18"/>
                <w:szCs w:val="18"/>
              </w:rPr>
            </w:pPr>
            <w:r w:rsidDel="00000000" w:rsidR="00000000" w:rsidRPr="00000000">
              <w:rPr>
                <w:sz w:val="18"/>
                <w:szCs w:val="18"/>
                <w:rtl w:val="0"/>
              </w:rPr>
              <w:br w:type="textWrapping"/>
            </w:r>
            <w:r w:rsidDel="00000000" w:rsidR="00000000" w:rsidRPr="00000000">
              <w:rPr>
                <w:i w:val="1"/>
                <w:color w:val="ff0000"/>
                <w:sz w:val="18"/>
                <w:szCs w:val="18"/>
                <w:rtl w:val="0"/>
              </w:rPr>
              <w:t xml:space="preserve">Link for Instagram bio</w:t>
            </w:r>
            <w:r w:rsidDel="00000000" w:rsidR="00000000" w:rsidRPr="00000000">
              <w:rPr>
                <w:color w:val="ff0000"/>
                <w:sz w:val="18"/>
                <w:szCs w:val="18"/>
                <w:rtl w:val="0"/>
              </w:rPr>
              <w:t xml:space="preserve">: </w:t>
            </w:r>
            <w:hyperlink r:id="rId30">
              <w:r w:rsidDel="00000000" w:rsidR="00000000" w:rsidRPr="00000000">
                <w:rPr>
                  <w:color w:val="1155cc"/>
                  <w:sz w:val="18"/>
                  <w:szCs w:val="18"/>
                  <w:u w:val="single"/>
                  <w:rtl w:val="0"/>
                </w:rPr>
                <w:t xml:space="preserve">https://www.nationalgeographic.org/projects/bioblitz/</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sz w:val="18"/>
                <w:szCs w:val="18"/>
              </w:rPr>
            </w:pPr>
            <w:r w:rsidDel="00000000" w:rsidR="00000000" w:rsidRPr="00000000">
              <w:rPr>
                <w:sz w:val="18"/>
                <w:szCs w:val="18"/>
                <w:rtl w:val="0"/>
              </w:rPr>
              <w:t xml:space="preserve">September 16 webinar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sz w:val="18"/>
                <w:szCs w:val="18"/>
              </w:rPr>
            </w:pPr>
            <w:hyperlink r:id="rId31">
              <w:r w:rsidDel="00000000" w:rsidR="00000000" w:rsidRPr="00000000">
                <w:rPr>
                  <w:color w:val="1155cc"/>
                  <w:sz w:val="20"/>
                  <w:szCs w:val="20"/>
                  <w:u w:val="single"/>
                  <w:rtl w:val="0"/>
                </w:rPr>
                <w:t xml:space="preserve">Image selection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rPr>
                <w:sz w:val="18"/>
                <w:szCs w:val="18"/>
              </w:rPr>
            </w:pPr>
            <w:r w:rsidDel="00000000" w:rsidR="00000000" w:rsidRPr="00000000">
              <w:rPr>
                <w:sz w:val="18"/>
                <w:szCs w:val="18"/>
                <w:rtl w:val="0"/>
              </w:rPr>
              <w:t xml:space="preserve">Discover nature during your afterschool programming in ways you’ve never noticed before!</w:t>
            </w:r>
            <w:r w:rsidDel="00000000" w:rsidR="00000000" w:rsidRPr="00000000">
              <w:rPr>
                <w:sz w:val="18"/>
                <w:szCs w:val="18"/>
                <w:rtl w:val="0"/>
              </w:rPr>
              <w:t xml:space="preserve"> Join</w:t>
            </w:r>
            <w:r w:rsidDel="00000000" w:rsidR="00000000" w:rsidRPr="00000000">
              <w:rPr>
                <w:sz w:val="18"/>
                <w:szCs w:val="18"/>
                <w:rtl w:val="0"/>
              </w:rPr>
              <w:t xml:space="preserve"> </w:t>
            </w:r>
            <w:r w:rsidDel="00000000" w:rsidR="00000000" w:rsidRPr="00000000">
              <w:rPr>
                <w:sz w:val="18"/>
                <w:szCs w:val="18"/>
                <w:rtl w:val="0"/>
              </w:rPr>
              <w:t xml:space="preserve">Nat Geo Education and the Mott Foundation for a free webinar on Sept 16 (12 PM ET) to learn how to explore &amp; collect data during your next walk or through your window. Register via </w:t>
            </w:r>
            <w:r w:rsidDel="00000000" w:rsidR="00000000" w:rsidRPr="00000000">
              <w:rPr>
                <w:color w:val="dca10d"/>
                <w:sz w:val="18"/>
                <w:szCs w:val="18"/>
                <w:rtl w:val="0"/>
              </w:rPr>
              <w:t xml:space="preserve">NatGeoEd.org/BioBlitz</w:t>
            </w:r>
            <w:r w:rsidDel="00000000" w:rsidR="00000000" w:rsidRPr="00000000">
              <w:rPr>
                <w:sz w:val="18"/>
                <w:szCs w:val="18"/>
                <w:rtl w:val="0"/>
              </w:rPr>
              <w:t xml:space="preserve"> or link in bio.</w:t>
            </w:r>
            <w:r w:rsidDel="00000000" w:rsidR="00000000" w:rsidRPr="00000000">
              <w:rPr>
                <w:rtl w:val="0"/>
              </w:rPr>
            </w:r>
          </w:p>
          <w:p w:rsidR="00000000" w:rsidDel="00000000" w:rsidP="00000000" w:rsidRDefault="00000000" w:rsidRPr="00000000" w14:paraId="0000006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66">
            <w:pPr>
              <w:widowControl w:val="0"/>
              <w:spacing w:line="240" w:lineRule="auto"/>
              <w:rPr>
                <w:sz w:val="18"/>
                <w:szCs w:val="18"/>
              </w:rPr>
            </w:pPr>
            <w:r w:rsidDel="00000000" w:rsidR="00000000" w:rsidRPr="00000000">
              <w:rPr>
                <w:i w:val="1"/>
                <w:color w:val="ff0000"/>
                <w:sz w:val="18"/>
                <w:szCs w:val="18"/>
                <w:rtl w:val="0"/>
              </w:rPr>
              <w:t xml:space="preserve">Link for Instagram bio</w:t>
            </w:r>
            <w:r w:rsidDel="00000000" w:rsidR="00000000" w:rsidRPr="00000000">
              <w:rPr>
                <w:color w:val="ff0000"/>
                <w:sz w:val="18"/>
                <w:szCs w:val="18"/>
                <w:rtl w:val="0"/>
              </w:rPr>
              <w:t xml:space="preserve">: </w:t>
            </w:r>
            <w:hyperlink r:id="rId32">
              <w:r w:rsidDel="00000000" w:rsidR="00000000" w:rsidRPr="00000000">
                <w:rPr>
                  <w:color w:val="1155cc"/>
                  <w:sz w:val="18"/>
                  <w:szCs w:val="18"/>
                  <w:u w:val="single"/>
                  <w:rtl w:val="0"/>
                </w:rPr>
                <w:t xml:space="preserve">https://www.nationalgeographic.org/projects/bioblitz/</w:t>
              </w:r>
            </w:hyperlink>
            <w:r w:rsidDel="00000000" w:rsidR="00000000" w:rsidRPr="00000000">
              <w:rPr>
                <w:rtl w:val="0"/>
              </w:rPr>
            </w:r>
          </w:p>
          <w:p w:rsidR="00000000" w:rsidDel="00000000" w:rsidP="00000000" w:rsidRDefault="00000000" w:rsidRPr="00000000" w14:paraId="00000067">
            <w:pPr>
              <w:widowControl w:val="0"/>
              <w:spacing w:line="240" w:lineRule="auto"/>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sz w:val="18"/>
                <w:szCs w:val="18"/>
              </w:rPr>
            </w:pPr>
            <w:r w:rsidDel="00000000" w:rsidR="00000000" w:rsidRPr="00000000">
              <w:rPr>
                <w:sz w:val="18"/>
                <w:szCs w:val="18"/>
                <w:rtl w:val="0"/>
              </w:rPr>
              <w:t xml:space="preserve">September 22 webinar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sz w:val="18"/>
                <w:szCs w:val="18"/>
              </w:rPr>
            </w:pPr>
            <w:hyperlink r:id="rId33">
              <w:r w:rsidDel="00000000" w:rsidR="00000000" w:rsidRPr="00000000">
                <w:rPr>
                  <w:color w:val="1155cc"/>
                  <w:sz w:val="20"/>
                  <w:szCs w:val="20"/>
                  <w:u w:val="single"/>
                  <w:rtl w:val="0"/>
                </w:rPr>
                <w:t xml:space="preserve">Image selection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rPr>
                <w:sz w:val="18"/>
                <w:szCs w:val="18"/>
              </w:rPr>
            </w:pPr>
            <w:r w:rsidDel="00000000" w:rsidR="00000000" w:rsidRPr="00000000">
              <w:rPr>
                <w:sz w:val="18"/>
                <w:szCs w:val="18"/>
                <w:rtl w:val="0"/>
              </w:rPr>
              <w:t xml:space="preserve">There are so many elements in nature to identify! Don’t know where to start in your afterschool program? Join Nat Geo Education and the Mott Foundation on September 22 at 1 PM ET to learn about the Seek App &amp; ways to find new species right in your neighborhood! Register via </w:t>
            </w:r>
            <w:r w:rsidDel="00000000" w:rsidR="00000000" w:rsidRPr="00000000">
              <w:rPr>
                <w:color w:val="dca10d"/>
                <w:sz w:val="18"/>
                <w:szCs w:val="18"/>
                <w:rtl w:val="0"/>
              </w:rPr>
              <w:t xml:space="preserve">NatGeoEd.org/BioBlitz</w:t>
            </w:r>
            <w:r w:rsidDel="00000000" w:rsidR="00000000" w:rsidRPr="00000000">
              <w:rPr>
                <w:sz w:val="18"/>
                <w:szCs w:val="18"/>
                <w:rtl w:val="0"/>
              </w:rPr>
              <w:t xml:space="preserve"> or link in bio. </w:t>
            </w:r>
          </w:p>
          <w:p w:rsidR="00000000" w:rsidDel="00000000" w:rsidP="00000000" w:rsidRDefault="00000000" w:rsidRPr="00000000" w14:paraId="0000006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6C">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6D">
            <w:pPr>
              <w:widowControl w:val="0"/>
              <w:spacing w:line="240" w:lineRule="auto"/>
              <w:rPr>
                <w:sz w:val="18"/>
                <w:szCs w:val="18"/>
              </w:rPr>
            </w:pPr>
            <w:r w:rsidDel="00000000" w:rsidR="00000000" w:rsidRPr="00000000">
              <w:rPr>
                <w:i w:val="1"/>
                <w:color w:val="ff0000"/>
                <w:sz w:val="18"/>
                <w:szCs w:val="18"/>
                <w:rtl w:val="0"/>
              </w:rPr>
              <w:t xml:space="preserve">Link for Instagram bio</w:t>
            </w:r>
            <w:r w:rsidDel="00000000" w:rsidR="00000000" w:rsidRPr="00000000">
              <w:rPr>
                <w:color w:val="ff0000"/>
                <w:sz w:val="18"/>
                <w:szCs w:val="18"/>
                <w:rtl w:val="0"/>
              </w:rPr>
              <w:t xml:space="preserve">: </w:t>
            </w:r>
            <w:hyperlink r:id="rId34">
              <w:r w:rsidDel="00000000" w:rsidR="00000000" w:rsidRPr="00000000">
                <w:rPr>
                  <w:color w:val="1155cc"/>
                  <w:sz w:val="18"/>
                  <w:szCs w:val="18"/>
                  <w:u w:val="single"/>
                  <w:rtl w:val="0"/>
                </w:rPr>
                <w:t xml:space="preserve">https://www.nationalgeographic.org/projects/bioblitz/</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sz w:val="18"/>
                <w:szCs w:val="18"/>
              </w:rPr>
            </w:pPr>
            <w:r w:rsidDel="00000000" w:rsidR="00000000" w:rsidRPr="00000000">
              <w:rPr>
                <w:sz w:val="18"/>
                <w:szCs w:val="18"/>
                <w:rtl w:val="0"/>
              </w:rPr>
              <w:t xml:space="preserve">September 28 webinar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sz w:val="20"/>
                <w:szCs w:val="20"/>
              </w:rPr>
            </w:pPr>
            <w:hyperlink r:id="rId35">
              <w:r w:rsidDel="00000000" w:rsidR="00000000" w:rsidRPr="00000000">
                <w:rPr>
                  <w:color w:val="1155cc"/>
                  <w:sz w:val="20"/>
                  <w:szCs w:val="20"/>
                  <w:u w:val="single"/>
                  <w:rtl w:val="0"/>
                </w:rPr>
                <w:t xml:space="preserve">Image selection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rPr>
                <w:sz w:val="18"/>
                <w:szCs w:val="18"/>
              </w:rPr>
            </w:pPr>
            <w:r w:rsidDel="00000000" w:rsidR="00000000" w:rsidRPr="00000000">
              <w:rPr>
                <w:sz w:val="18"/>
                <w:szCs w:val="18"/>
                <w:highlight w:val="white"/>
                <w:rtl w:val="0"/>
              </w:rPr>
              <w:t xml:space="preserve">Spark curiosity in budding citizen scientists! Join Nat Geo Education and the Mott Foundation for a free webinar on September 28 (12 PM ET) to learn </w:t>
            </w:r>
            <w:r w:rsidDel="00000000" w:rsidR="00000000" w:rsidRPr="00000000">
              <w:rPr>
                <w:sz w:val="18"/>
                <w:szCs w:val="18"/>
                <w:highlight w:val="white"/>
                <w:rtl w:val="0"/>
              </w:rPr>
              <w:t xml:space="preserve">about biodiversity safely from homes and within local communities</w:t>
            </w:r>
            <w:r w:rsidDel="00000000" w:rsidR="00000000" w:rsidRPr="00000000">
              <w:rPr>
                <w:sz w:val="18"/>
                <w:szCs w:val="18"/>
                <w:rtl w:val="0"/>
              </w:rPr>
              <w:t xml:space="preserve">. Register via </w:t>
            </w:r>
            <w:r w:rsidDel="00000000" w:rsidR="00000000" w:rsidRPr="00000000">
              <w:rPr>
                <w:color w:val="dca10d"/>
                <w:sz w:val="18"/>
                <w:szCs w:val="18"/>
                <w:rtl w:val="0"/>
              </w:rPr>
              <w:t xml:space="preserve">NatGeoEd.org/BioBlitz</w:t>
            </w:r>
            <w:r w:rsidDel="00000000" w:rsidR="00000000" w:rsidRPr="00000000">
              <w:rPr>
                <w:sz w:val="18"/>
                <w:szCs w:val="18"/>
                <w:rtl w:val="0"/>
              </w:rPr>
              <w:t xml:space="preserve"> or link in bio. </w:t>
            </w:r>
            <w:r w:rsidDel="00000000" w:rsidR="00000000" w:rsidRPr="00000000">
              <w:rPr>
                <w:rtl w:val="0"/>
              </w:rPr>
            </w:r>
          </w:p>
          <w:p w:rsidR="00000000" w:rsidDel="00000000" w:rsidP="00000000" w:rsidRDefault="00000000" w:rsidRPr="00000000" w14:paraId="00000071">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72">
            <w:pPr>
              <w:widowControl w:val="0"/>
              <w:spacing w:line="240" w:lineRule="auto"/>
              <w:rPr>
                <w:sz w:val="18"/>
                <w:szCs w:val="18"/>
              </w:rPr>
            </w:pPr>
            <w:r w:rsidDel="00000000" w:rsidR="00000000" w:rsidRPr="00000000">
              <w:rPr>
                <w:i w:val="1"/>
                <w:color w:val="ff0000"/>
                <w:sz w:val="18"/>
                <w:szCs w:val="18"/>
                <w:rtl w:val="0"/>
              </w:rPr>
              <w:t xml:space="preserve">Link for Instagram bio</w:t>
            </w:r>
            <w:r w:rsidDel="00000000" w:rsidR="00000000" w:rsidRPr="00000000">
              <w:rPr>
                <w:color w:val="ff0000"/>
                <w:sz w:val="18"/>
                <w:szCs w:val="18"/>
                <w:rtl w:val="0"/>
              </w:rPr>
              <w:t xml:space="preserve">: </w:t>
            </w:r>
            <w:hyperlink r:id="rId36">
              <w:r w:rsidDel="00000000" w:rsidR="00000000" w:rsidRPr="00000000">
                <w:rPr>
                  <w:color w:val="1155cc"/>
                  <w:sz w:val="18"/>
                  <w:szCs w:val="18"/>
                  <w:u w:val="single"/>
                  <w:rtl w:val="0"/>
                </w:rPr>
                <w:t xml:space="preserve">https://www.nationalgeographic.org/projects/bioblitz/</w:t>
              </w:r>
            </w:hyperlink>
            <w:r w:rsidDel="00000000" w:rsidR="00000000" w:rsidRPr="00000000">
              <w:rPr>
                <w:rtl w:val="0"/>
              </w:rPr>
            </w:r>
          </w:p>
        </w:tc>
      </w:tr>
    </w:tbl>
    <w:p w:rsidR="00000000" w:rsidDel="00000000" w:rsidP="00000000" w:rsidRDefault="00000000" w:rsidRPr="00000000" w14:paraId="00000073">
      <w:pPr>
        <w:rPr>
          <w:sz w:val="20"/>
          <w:szCs w:val="20"/>
        </w:rPr>
      </w:pPr>
      <w:r w:rsidDel="00000000" w:rsidR="00000000" w:rsidRPr="00000000">
        <w:rPr>
          <w:rtl w:val="0"/>
        </w:rPr>
      </w:r>
    </w:p>
    <w:p w:rsidR="00000000" w:rsidDel="00000000" w:rsidP="00000000" w:rsidRDefault="00000000" w:rsidRPr="00000000" w14:paraId="00000074">
      <w:pPr>
        <w:pStyle w:val="Heading5"/>
        <w:spacing w:after="0" w:before="0" w:lineRule="auto"/>
        <w:rPr>
          <w:sz w:val="20"/>
          <w:szCs w:val="20"/>
        </w:rPr>
      </w:pPr>
      <w:bookmarkStart w:colFirst="0" w:colLast="0" w:name="_quv01s6z080a" w:id="16"/>
      <w:bookmarkEnd w:id="16"/>
      <w:r w:rsidDel="00000000" w:rsidR="00000000" w:rsidRPr="00000000">
        <w:rPr>
          <w:b w:val="1"/>
          <w:color w:val="000000"/>
          <w:sz w:val="20"/>
          <w:szCs w:val="20"/>
          <w:rtl w:val="0"/>
        </w:rPr>
        <w:t xml:space="preserve">Sample Twitter Posts</w:t>
      </w: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2295"/>
        <w:gridCol w:w="5100"/>
        <w:tblGridChange w:id="0">
          <w:tblGrid>
            <w:gridCol w:w="1965"/>
            <w:gridCol w:w="2295"/>
            <w:gridCol w:w="51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b w:val="1"/>
                <w:sz w:val="20"/>
                <w:szCs w:val="20"/>
              </w:rPr>
            </w:pPr>
            <w:r w:rsidDel="00000000" w:rsidR="00000000" w:rsidRPr="00000000">
              <w:rPr>
                <w:b w:val="1"/>
                <w:sz w:val="20"/>
                <w:szCs w:val="20"/>
                <w:rtl w:val="0"/>
              </w:rPr>
              <w:t xml:space="preserve">Focus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b w:val="1"/>
                <w:sz w:val="20"/>
                <w:szCs w:val="20"/>
              </w:rPr>
            </w:pPr>
            <w:r w:rsidDel="00000000" w:rsidR="00000000" w:rsidRPr="00000000">
              <w:rPr>
                <w:b w:val="1"/>
                <w:sz w:val="20"/>
                <w:szCs w:val="20"/>
                <w:rtl w:val="0"/>
              </w:rPr>
              <w:t xml:space="preserve">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b w:val="1"/>
                <w:sz w:val="20"/>
                <w:szCs w:val="20"/>
              </w:rPr>
            </w:pPr>
            <w:r w:rsidDel="00000000" w:rsidR="00000000" w:rsidRPr="00000000">
              <w:rPr>
                <w:b w:val="1"/>
                <w:sz w:val="20"/>
                <w:szCs w:val="20"/>
                <w:rtl w:val="0"/>
              </w:rPr>
              <w:t xml:space="preserve">Copy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sz w:val="18"/>
                <w:szCs w:val="18"/>
              </w:rPr>
            </w:pPr>
            <w:r w:rsidDel="00000000" w:rsidR="00000000" w:rsidRPr="00000000">
              <w:rPr>
                <w:sz w:val="18"/>
                <w:szCs w:val="18"/>
                <w:rtl w:val="0"/>
              </w:rPr>
              <w:t xml:space="preserve">Webinar series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sz w:val="20"/>
                <w:szCs w:val="20"/>
              </w:rPr>
            </w:pPr>
            <w:hyperlink r:id="rId37">
              <w:r w:rsidDel="00000000" w:rsidR="00000000" w:rsidRPr="00000000">
                <w:rPr>
                  <w:color w:val="1155cc"/>
                  <w:sz w:val="20"/>
                  <w:szCs w:val="20"/>
                  <w:u w:val="single"/>
                  <w:rtl w:val="0"/>
                </w:rPr>
                <w:t xml:space="preserve">Image selection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rPr>
                <w:sz w:val="18"/>
                <w:szCs w:val="18"/>
              </w:rPr>
            </w:pPr>
            <w:r w:rsidDel="00000000" w:rsidR="00000000" w:rsidRPr="00000000">
              <w:rPr>
                <w:sz w:val="18"/>
                <w:szCs w:val="18"/>
                <w:rtl w:val="0"/>
              </w:rPr>
              <w:t xml:space="preserve">B</w:t>
            </w:r>
            <w:r w:rsidDel="00000000" w:rsidR="00000000" w:rsidRPr="00000000">
              <w:rPr>
                <w:sz w:val="18"/>
                <w:szCs w:val="18"/>
                <w:rtl w:val="0"/>
              </w:rPr>
              <w:t xml:space="preserve">ring exploration to life through #NatGeoBioBlitz! Connect with @NatGeoEducation &amp; @mottfoundation in a series of free webinars to learn about tips to observe and collect data outdoors with your learners. Learn more and register:</w:t>
            </w:r>
            <w:hyperlink r:id="rId38">
              <w:r w:rsidDel="00000000" w:rsidR="00000000" w:rsidRPr="00000000">
                <w:rPr>
                  <w:sz w:val="18"/>
                  <w:szCs w:val="18"/>
                  <w:rtl w:val="0"/>
                </w:rPr>
                <w:t xml:space="preserve"> </w:t>
              </w:r>
            </w:hyperlink>
            <w:hyperlink r:id="rId39">
              <w:r w:rsidDel="00000000" w:rsidR="00000000" w:rsidRPr="00000000">
                <w:rPr>
                  <w:color w:val="dca10d"/>
                  <w:sz w:val="18"/>
                  <w:szCs w:val="18"/>
                  <w:u w:val="single"/>
                  <w:rtl w:val="0"/>
                </w:rPr>
                <w:t xml:space="preserve">NatGeoEd.org/Bioblitz</w:t>
              </w:r>
            </w:hyperlink>
            <w:r w:rsidDel="00000000" w:rsidR="00000000" w:rsidRPr="00000000">
              <w:rPr>
                <w:sz w:val="18"/>
                <w:szCs w:val="18"/>
                <w:rtl w:val="0"/>
              </w:rPr>
              <w:t xml:space="preserv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sz w:val="18"/>
                <w:szCs w:val="18"/>
              </w:rPr>
            </w:pPr>
            <w:r w:rsidDel="00000000" w:rsidR="00000000" w:rsidRPr="00000000">
              <w:rPr>
                <w:sz w:val="18"/>
                <w:szCs w:val="18"/>
                <w:rtl w:val="0"/>
              </w:rPr>
              <w:t xml:space="preserve">September 16 webinar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sz w:val="20"/>
                <w:szCs w:val="20"/>
              </w:rPr>
            </w:pPr>
            <w:hyperlink r:id="rId40">
              <w:r w:rsidDel="00000000" w:rsidR="00000000" w:rsidRPr="00000000">
                <w:rPr>
                  <w:color w:val="1155cc"/>
                  <w:sz w:val="20"/>
                  <w:szCs w:val="20"/>
                  <w:u w:val="single"/>
                  <w:rtl w:val="0"/>
                </w:rPr>
                <w:t xml:space="preserve">Image selection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rPr>
                <w:sz w:val="18"/>
                <w:szCs w:val="18"/>
              </w:rPr>
            </w:pPr>
            <w:r w:rsidDel="00000000" w:rsidR="00000000" w:rsidRPr="00000000">
              <w:rPr>
                <w:sz w:val="18"/>
                <w:szCs w:val="18"/>
                <w:rtl w:val="0"/>
              </w:rPr>
              <w:t xml:space="preserve">Discover nature in ways you’ve never noticed before! Join @NatGeoEducation &amp; @mottfoundation for a free webinar on Sep. 16 at 12 PM ET to learn how to explore &amp; collect data during a walk or through your window. Register:</w:t>
            </w:r>
            <w:hyperlink r:id="rId41">
              <w:r w:rsidDel="00000000" w:rsidR="00000000" w:rsidRPr="00000000">
                <w:rPr>
                  <w:sz w:val="18"/>
                  <w:szCs w:val="18"/>
                  <w:rtl w:val="0"/>
                </w:rPr>
                <w:t xml:space="preserve"> </w:t>
              </w:r>
            </w:hyperlink>
            <w:hyperlink r:id="rId42">
              <w:r w:rsidDel="00000000" w:rsidR="00000000" w:rsidRPr="00000000">
                <w:rPr>
                  <w:color w:val="dca10d"/>
                  <w:sz w:val="18"/>
                  <w:szCs w:val="18"/>
                  <w:u w:val="single"/>
                  <w:rtl w:val="0"/>
                </w:rPr>
                <w:t xml:space="preserve">NatGeoEd.org/Bioblitz</w:t>
              </w:r>
            </w:hyperlink>
            <w:r w:rsidDel="00000000" w:rsidR="00000000" w:rsidRPr="00000000">
              <w:rPr>
                <w:sz w:val="18"/>
                <w:szCs w:val="18"/>
                <w:rtl w:val="0"/>
              </w:rPr>
              <w:t xml:space="preserv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sz w:val="18"/>
                <w:szCs w:val="18"/>
              </w:rPr>
            </w:pPr>
            <w:r w:rsidDel="00000000" w:rsidR="00000000" w:rsidRPr="00000000">
              <w:rPr>
                <w:sz w:val="18"/>
                <w:szCs w:val="18"/>
                <w:rtl w:val="0"/>
              </w:rPr>
              <w:t xml:space="preserve">September 22 webinar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color w:val="0a0a14"/>
                <w:sz w:val="20"/>
                <w:szCs w:val="20"/>
                <w:highlight w:val="white"/>
              </w:rPr>
            </w:pPr>
            <w:hyperlink r:id="rId43">
              <w:r w:rsidDel="00000000" w:rsidR="00000000" w:rsidRPr="00000000">
                <w:rPr>
                  <w:color w:val="1155cc"/>
                  <w:sz w:val="20"/>
                  <w:szCs w:val="20"/>
                  <w:u w:val="single"/>
                  <w:rtl w:val="0"/>
                </w:rPr>
                <w:t xml:space="preserve">Image selection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rPr>
                <w:sz w:val="20"/>
                <w:szCs w:val="20"/>
              </w:rPr>
            </w:pPr>
            <w:r w:rsidDel="00000000" w:rsidR="00000000" w:rsidRPr="00000000">
              <w:rPr>
                <w:sz w:val="18"/>
                <w:szCs w:val="18"/>
                <w:rtl w:val="0"/>
              </w:rPr>
              <w:t xml:space="preserve">There are so many elements in nature to identify! Don’t know where to start? Join @NatGeoEducation &amp; @mottfoundation  on September 22 at 1 PM ET to learn about @inaturalist Seek App &amp; ways to find new species right in your neighborhood! Register:</w:t>
            </w:r>
            <w:hyperlink r:id="rId44">
              <w:r w:rsidDel="00000000" w:rsidR="00000000" w:rsidRPr="00000000">
                <w:rPr>
                  <w:sz w:val="18"/>
                  <w:szCs w:val="18"/>
                  <w:rtl w:val="0"/>
                </w:rPr>
                <w:t xml:space="preserve"> </w:t>
              </w:r>
            </w:hyperlink>
            <w:hyperlink r:id="rId45">
              <w:r w:rsidDel="00000000" w:rsidR="00000000" w:rsidRPr="00000000">
                <w:rPr>
                  <w:color w:val="dca10d"/>
                  <w:sz w:val="18"/>
                  <w:szCs w:val="18"/>
                  <w:u w:val="single"/>
                  <w:rtl w:val="0"/>
                </w:rPr>
                <w:t xml:space="preserve">NatGeoEd.org/Bioblitz</w:t>
              </w:r>
            </w:hyperlink>
            <w:r w:rsidDel="00000000" w:rsidR="00000000" w:rsidRPr="00000000">
              <w:rPr>
                <w:sz w:val="18"/>
                <w:szCs w:val="18"/>
                <w:rtl w:val="0"/>
              </w:rPr>
              <w:t xml:space="preserv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sz w:val="18"/>
                <w:szCs w:val="18"/>
              </w:rPr>
            </w:pPr>
            <w:r w:rsidDel="00000000" w:rsidR="00000000" w:rsidRPr="00000000">
              <w:rPr>
                <w:sz w:val="18"/>
                <w:szCs w:val="18"/>
                <w:rtl w:val="0"/>
              </w:rPr>
              <w:t xml:space="preserve">September 28 webinar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sz w:val="20"/>
                <w:szCs w:val="20"/>
              </w:rPr>
            </w:pPr>
            <w:hyperlink r:id="rId46">
              <w:r w:rsidDel="00000000" w:rsidR="00000000" w:rsidRPr="00000000">
                <w:rPr>
                  <w:color w:val="1155cc"/>
                  <w:sz w:val="20"/>
                  <w:szCs w:val="20"/>
                  <w:u w:val="single"/>
                  <w:rtl w:val="0"/>
                </w:rPr>
                <w:t xml:space="preserve">Image selection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rPr>
                <w:sz w:val="20"/>
                <w:szCs w:val="20"/>
              </w:rPr>
            </w:pPr>
            <w:r w:rsidDel="00000000" w:rsidR="00000000" w:rsidRPr="00000000">
              <w:rPr>
                <w:sz w:val="18"/>
                <w:szCs w:val="18"/>
                <w:highlight w:val="white"/>
                <w:rtl w:val="0"/>
              </w:rPr>
              <w:t xml:space="preserve">Spark curiosity in budding citizen scientists! Join @NatGeoEducation &amp; </w:t>
            </w:r>
            <w:r w:rsidDel="00000000" w:rsidR="00000000" w:rsidRPr="00000000">
              <w:rPr>
                <w:sz w:val="18"/>
                <w:szCs w:val="18"/>
                <w:rtl w:val="0"/>
              </w:rPr>
              <w:t xml:space="preserve">@mottfoundation</w:t>
            </w:r>
            <w:r w:rsidDel="00000000" w:rsidR="00000000" w:rsidRPr="00000000">
              <w:rPr>
                <w:sz w:val="18"/>
                <w:szCs w:val="18"/>
                <w:highlight w:val="white"/>
                <w:rtl w:val="0"/>
              </w:rPr>
              <w:t xml:space="preserve"> for a free webinar on September 28 (12 PM ET) to learn </w:t>
            </w:r>
            <w:r w:rsidDel="00000000" w:rsidR="00000000" w:rsidRPr="00000000">
              <w:rPr>
                <w:sz w:val="18"/>
                <w:szCs w:val="18"/>
                <w:highlight w:val="white"/>
                <w:rtl w:val="0"/>
              </w:rPr>
              <w:t xml:space="preserve">about #biodiversity safely from homes and within local communities</w:t>
            </w:r>
            <w:r w:rsidDel="00000000" w:rsidR="00000000" w:rsidRPr="00000000">
              <w:rPr>
                <w:sz w:val="18"/>
                <w:szCs w:val="18"/>
                <w:rtl w:val="0"/>
              </w:rPr>
              <w:t xml:space="preserve">:</w:t>
            </w:r>
            <w:hyperlink r:id="rId47">
              <w:r w:rsidDel="00000000" w:rsidR="00000000" w:rsidRPr="00000000">
                <w:rPr>
                  <w:sz w:val="18"/>
                  <w:szCs w:val="18"/>
                  <w:rtl w:val="0"/>
                </w:rPr>
                <w:t xml:space="preserve"> </w:t>
              </w:r>
            </w:hyperlink>
            <w:hyperlink r:id="rId48">
              <w:r w:rsidDel="00000000" w:rsidR="00000000" w:rsidRPr="00000000">
                <w:rPr>
                  <w:color w:val="dca10d"/>
                  <w:sz w:val="18"/>
                  <w:szCs w:val="18"/>
                  <w:u w:val="single"/>
                  <w:rtl w:val="0"/>
                </w:rPr>
                <w:t xml:space="preserve">NatGeoEd.org/Bioblitz</w:t>
              </w:r>
            </w:hyperlink>
            <w:r w:rsidDel="00000000" w:rsidR="00000000" w:rsidRPr="00000000">
              <w:rPr>
                <w:sz w:val="18"/>
                <w:szCs w:val="18"/>
                <w:rtl w:val="0"/>
              </w:rPr>
              <w:t xml:space="preserve"> </w:t>
            </w:r>
            <w:r w:rsidDel="00000000" w:rsidR="00000000" w:rsidRPr="00000000">
              <w:rPr>
                <w:rtl w:val="0"/>
              </w:rPr>
            </w:r>
          </w:p>
        </w:tc>
      </w:tr>
    </w:tbl>
    <w:p w:rsidR="00000000" w:rsidDel="00000000" w:rsidP="00000000" w:rsidRDefault="00000000" w:rsidRPr="00000000" w14:paraId="00000084">
      <w:pPr>
        <w:widowControl w:val="0"/>
        <w:rPr/>
      </w:pPr>
      <w:r w:rsidDel="00000000" w:rsidR="00000000" w:rsidRPr="00000000">
        <w:rPr>
          <w:rtl w:val="0"/>
        </w:rPr>
      </w:r>
    </w:p>
    <w:sectPr>
      <w:type w:val="continuous"/>
      <w:pgSz w:h="15840" w:w="12240"/>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jc w:val="right"/>
      <w:rPr>
        <w:i w:val="1"/>
        <w:sz w:val="16"/>
        <w:szCs w:val="16"/>
      </w:rPr>
    </w:pPr>
    <w:r w:rsidDel="00000000" w:rsidR="00000000" w:rsidRPr="00000000">
      <w:rPr>
        <w:i w:val="1"/>
        <w:sz w:val="16"/>
        <w:szCs w:val="16"/>
        <w:rtl w:val="0"/>
      </w:rPr>
      <w:t xml:space="preserve">Page </w:t>
    </w:r>
    <w:r w:rsidDel="00000000" w:rsidR="00000000" w:rsidRPr="00000000">
      <w:rPr>
        <w:i w:val="1"/>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rPr/>
    </w:pPr>
    <w:r w:rsidDel="00000000" w:rsidR="00000000" w:rsidRPr="00000000">
      <w:rPr/>
      <w:drawing>
        <wp:inline distB="114300" distT="114300" distL="114300" distR="114300">
          <wp:extent cx="3052763" cy="32542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052763" cy="32542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drive/folders/1UbHAgm-fSWsl9q5qtN3ygm_2hrqzJH4D?usp=sharing" TargetMode="External"/><Relationship Id="rId20" Type="http://schemas.openxmlformats.org/officeDocument/2006/relationships/hyperlink" Target="https://drive.google.com/drive/folders/1UbHAgm-fSWsl9q5qtN3ygm_2hrqzJH4D?usp=sharing" TargetMode="External"/><Relationship Id="rId42" Type="http://schemas.openxmlformats.org/officeDocument/2006/relationships/hyperlink" Target="http://natgeoed.org/Bioblitz" TargetMode="External"/><Relationship Id="rId41" Type="http://schemas.openxmlformats.org/officeDocument/2006/relationships/hyperlink" Target="http://natgeoed.org/Bioblitz" TargetMode="External"/><Relationship Id="rId22" Type="http://schemas.openxmlformats.org/officeDocument/2006/relationships/hyperlink" Target="http://natgeoed.org/Bioblitz" TargetMode="External"/><Relationship Id="rId44" Type="http://schemas.openxmlformats.org/officeDocument/2006/relationships/hyperlink" Target="http://natgeoed.org/Bioblitz" TargetMode="External"/><Relationship Id="rId21" Type="http://schemas.openxmlformats.org/officeDocument/2006/relationships/hyperlink" Target="http://natgeoed.org/Bioblitz" TargetMode="External"/><Relationship Id="rId43" Type="http://schemas.openxmlformats.org/officeDocument/2006/relationships/hyperlink" Target="https://drive.google.com/drive/folders/1UbHAgm-fSWsl9q5qtN3ygm_2hrqzJH4D?usp=sharing" TargetMode="External"/><Relationship Id="rId24" Type="http://schemas.openxmlformats.org/officeDocument/2006/relationships/hyperlink" Target="http://natgeoed.org/Bioblitz" TargetMode="External"/><Relationship Id="rId46" Type="http://schemas.openxmlformats.org/officeDocument/2006/relationships/hyperlink" Target="https://drive.google.com/drive/folders/1UbHAgm-fSWsl9q5qtN3ygm_2hrqzJH4D?usp=sharing" TargetMode="External"/><Relationship Id="rId23" Type="http://schemas.openxmlformats.org/officeDocument/2006/relationships/hyperlink" Target="https://drive.google.com/drive/folders/1UbHAgm-fSWsl9q5qtN3ygm_2hrqzJH4D?usp=sharing" TargetMode="External"/><Relationship Id="rId45" Type="http://schemas.openxmlformats.org/officeDocument/2006/relationships/hyperlink" Target="http://natgeoed.org/Bioblit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ationalgeographic.org/projects/bioblitz/" TargetMode="External"/><Relationship Id="rId26" Type="http://schemas.openxmlformats.org/officeDocument/2006/relationships/hyperlink" Target="https://drive.google.com/drive/folders/1UbHAgm-fSWsl9q5qtN3ygm_2hrqzJH4D?usp=sharing" TargetMode="External"/><Relationship Id="rId48" Type="http://schemas.openxmlformats.org/officeDocument/2006/relationships/hyperlink" Target="http://natgeoed.org/Bioblitz" TargetMode="External"/><Relationship Id="rId25" Type="http://schemas.openxmlformats.org/officeDocument/2006/relationships/hyperlink" Target="http://natgeoed.org/Bioblitz" TargetMode="External"/><Relationship Id="rId47" Type="http://schemas.openxmlformats.org/officeDocument/2006/relationships/hyperlink" Target="http://natgeoed.org/Bioblitz" TargetMode="External"/><Relationship Id="rId28" Type="http://schemas.openxmlformats.org/officeDocument/2006/relationships/hyperlink" Target="http://natgeoed.org/Bioblitz" TargetMode="External"/><Relationship Id="rId27" Type="http://schemas.openxmlformats.org/officeDocument/2006/relationships/hyperlink" Target="http://natgeoed.org/Bioblitz" TargetMode="External"/><Relationship Id="rId5" Type="http://schemas.openxmlformats.org/officeDocument/2006/relationships/styles" Target="styles.xml"/><Relationship Id="rId6" Type="http://schemas.openxmlformats.org/officeDocument/2006/relationships/header" Target="header1.xml"/><Relationship Id="rId29" Type="http://schemas.openxmlformats.org/officeDocument/2006/relationships/hyperlink" Target="https://drive.google.com/drive/folders/1UbHAgm-fSWsl9q5qtN3ygm_2hrqzJH4D?usp=sharing" TargetMode="External"/><Relationship Id="rId7" Type="http://schemas.openxmlformats.org/officeDocument/2006/relationships/footer" Target="footer1.xml"/><Relationship Id="rId8" Type="http://schemas.openxmlformats.org/officeDocument/2006/relationships/hyperlink" Target="https://www.nationalgeographic.org/projects/bioblitz/" TargetMode="External"/><Relationship Id="rId31" Type="http://schemas.openxmlformats.org/officeDocument/2006/relationships/hyperlink" Target="https://drive.google.com/drive/folders/1UbHAgm-fSWsl9q5qtN3ygm_2hrqzJH4D?usp=sharing" TargetMode="External"/><Relationship Id="rId30" Type="http://schemas.openxmlformats.org/officeDocument/2006/relationships/hyperlink" Target="https://www.nationalgeographic.org/projects/bioblitz/" TargetMode="External"/><Relationship Id="rId11" Type="http://schemas.openxmlformats.org/officeDocument/2006/relationships/hyperlink" Target="https://www.cdc.gov/coronavirus/2019-ncov/prevent-getting-sick/prevention.html" TargetMode="External"/><Relationship Id="rId33" Type="http://schemas.openxmlformats.org/officeDocument/2006/relationships/hyperlink" Target="https://drive.google.com/drive/folders/1UbHAgm-fSWsl9q5qtN3ygm_2hrqzJH4D?usp=sharing" TargetMode="External"/><Relationship Id="rId10" Type="http://schemas.openxmlformats.org/officeDocument/2006/relationships/hyperlink" Target="https://www.nationalgeographic.org/projects/bioblitz/" TargetMode="External"/><Relationship Id="rId32" Type="http://schemas.openxmlformats.org/officeDocument/2006/relationships/hyperlink" Target="https://www.nationalgeographic.org/projects/bioblitz/" TargetMode="External"/><Relationship Id="rId13" Type="http://schemas.openxmlformats.org/officeDocument/2006/relationships/hyperlink" Target="https://www.nationalgeographic.org/projects/bioblitz/" TargetMode="External"/><Relationship Id="rId35" Type="http://schemas.openxmlformats.org/officeDocument/2006/relationships/hyperlink" Target="https://drive.google.com/drive/folders/1UbHAgm-fSWsl9q5qtN3ygm_2hrqzJH4D?usp=sharing" TargetMode="External"/><Relationship Id="rId12" Type="http://schemas.openxmlformats.org/officeDocument/2006/relationships/hyperlink" Target="https://www.nationalgeographic.org/projects/bioblitz/" TargetMode="External"/><Relationship Id="rId34" Type="http://schemas.openxmlformats.org/officeDocument/2006/relationships/hyperlink" Target="https://www.nationalgeographic.org/projects/bioblitz/" TargetMode="External"/><Relationship Id="rId15" Type="http://schemas.openxmlformats.org/officeDocument/2006/relationships/hyperlink" Target="https://www.nationalgeographic.org/projects/bioblitz/" TargetMode="External"/><Relationship Id="rId37" Type="http://schemas.openxmlformats.org/officeDocument/2006/relationships/hyperlink" Target="https://drive.google.com/drive/folders/1UbHAgm-fSWsl9q5qtN3ygm_2hrqzJH4D?usp=sharing" TargetMode="External"/><Relationship Id="rId14" Type="http://schemas.openxmlformats.org/officeDocument/2006/relationships/hyperlink" Target="https://www.nationalgeographic.org/projects/bioblitz/" TargetMode="External"/><Relationship Id="rId36" Type="http://schemas.openxmlformats.org/officeDocument/2006/relationships/hyperlink" Target="https://www.nationalgeographic.org/projects/bioblitz/" TargetMode="External"/><Relationship Id="rId17" Type="http://schemas.openxmlformats.org/officeDocument/2006/relationships/hyperlink" Target="https://drive.google.com/drive/folders/1UbHAgm-fSWsl9q5qtN3ygm_2hrqzJH4D?usp=sharing" TargetMode="External"/><Relationship Id="rId39" Type="http://schemas.openxmlformats.org/officeDocument/2006/relationships/hyperlink" Target="http://natgeoed.org/Bioblitz" TargetMode="External"/><Relationship Id="rId16" Type="http://schemas.openxmlformats.org/officeDocument/2006/relationships/hyperlink" Target="https://drive.google.com/drive/folders/1UbHAgm-fSWsl9q5qtN3ygm_2hrqzJH4D?usp=sharing" TargetMode="External"/><Relationship Id="rId38" Type="http://schemas.openxmlformats.org/officeDocument/2006/relationships/hyperlink" Target="http://natgeoed.org/Bioblitz" TargetMode="External"/><Relationship Id="rId19" Type="http://schemas.openxmlformats.org/officeDocument/2006/relationships/hyperlink" Target="http://natgeoed.org/Bioblitz" TargetMode="External"/><Relationship Id="rId18" Type="http://schemas.openxmlformats.org/officeDocument/2006/relationships/hyperlink" Target="http://natgeoed.org/Bioblit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