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>
          <w:rFonts w:ascii="Calibri" w:cs="Calibri" w:eastAsia="Calibri" w:hAnsi="Calibri"/>
          <w:b w:val="1"/>
          <w:color w:val="54948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alibri" w:cs="Calibri" w:eastAsia="Calibri" w:hAnsi="Calibri"/>
          <w:b w:val="1"/>
          <w:color w:val="54948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24"/>
          <w:szCs w:val="24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pageBreakBefore w:val="0"/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November 2020</w:t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 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dissemination between November 1-30, 2020. Contact Terri Ferinde for questions and if you need help customizing.</w:t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Calibri" w:cs="Calibri" w:eastAsia="Calibri" w:hAnsi="Calibri"/>
          <w:sz w:val="24"/>
          <w:szCs w:val="24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ASSETS for November 2020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MIllion Girls Moonshot </w:t>
      </w:r>
    </w:p>
    <w:p w:rsidR="00000000" w:rsidDel="00000000" w:rsidP="00000000" w:rsidRDefault="00000000" w:rsidRPr="00000000" w14:paraId="00000008">
      <w:pPr>
        <w:pageBreakBefore w:val="0"/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Engineering Mindset </w:t>
      </w:r>
    </w:p>
    <w:p w:rsidR="00000000" w:rsidDel="00000000" w:rsidP="00000000" w:rsidRDefault="00000000" w:rsidRPr="00000000" w14:paraId="00000009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Previous Media Asset Packages </w:t>
      </w:r>
    </w:p>
    <w:p w:rsidR="00000000" w:rsidDel="00000000" w:rsidP="00000000" w:rsidRDefault="00000000" w:rsidRPr="00000000" w14:paraId="0000000B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May Media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June Media Asset Package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August Media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September Asset Package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October Asset Package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14">
      <w:pPr>
        <w:pageBreakBefore w:val="0"/>
        <w:rPr>
          <w:rFonts w:ascii="Calibri" w:cs="Calibri" w:eastAsia="Calibri" w:hAnsi="Calibri"/>
          <w:sz w:val="24"/>
          <w:szCs w:val="24"/>
        </w:rPr>
      </w:pP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8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#MillionGirlsMoonshot</w:t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#afterschoolSTEM</w:t>
      </w:r>
    </w:p>
    <w:p w:rsidR="00000000" w:rsidDel="00000000" w:rsidP="00000000" w:rsidRDefault="00000000" w:rsidRPr="00000000" w14:paraId="0000001B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#afterschoolworks</w:t>
      </w:r>
    </w:p>
    <w:p w:rsidR="00000000" w:rsidDel="00000000" w:rsidP="00000000" w:rsidRDefault="00000000" w:rsidRPr="00000000" w14:paraId="0000001C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#thisisafterschool</w:t>
      </w:r>
    </w:p>
    <w:p w:rsidR="00000000" w:rsidDel="00000000" w:rsidP="00000000" w:rsidRDefault="00000000" w:rsidRPr="00000000" w14:paraId="0000001D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#girlsinSTEM</w:t>
      </w:r>
    </w:p>
    <w:p w:rsidR="00000000" w:rsidDel="00000000" w:rsidP="00000000" w:rsidRDefault="00000000" w:rsidRPr="00000000" w14:paraId="0000001E">
      <w:pPr>
        <w:pageBreakBefore w:val="0"/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      #womeninSTEM</w:t>
      </w:r>
    </w:p>
    <w:p w:rsidR="00000000" w:rsidDel="00000000" w:rsidP="00000000" w:rsidRDefault="00000000" w:rsidRPr="00000000" w14:paraId="0000001F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20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21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22">
      <w:pPr>
        <w:pageBreakBefore w:val="0"/>
        <w:numPr>
          <w:ilvl w:val="0"/>
          <w:numId w:val="2"/>
        </w:numPr>
        <w:shd w:fill="ffffff" w:val="clear"/>
        <w:ind w:left="720" w:hanging="360"/>
        <w:rPr>
          <w:rFonts w:ascii="Calibri" w:cs="Calibri" w:eastAsia="Calibri" w:hAnsi="Calibri"/>
          <w:color w:val="162020"/>
          <w:sz w:val="24"/>
          <w:szCs w:val="24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23">
      <w:pPr>
        <w:pageBreakBefore w:val="0"/>
        <w:shd w:fill="ffffff" w:val="clear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rFonts w:ascii="Calibri" w:cs="Calibri" w:eastAsia="Calibri" w:hAnsi="Calibri"/>
          <w:i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Twitter Graphics</w:t>
      </w: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7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Link to Graphics Can Be Found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Facebook Graphics </w:t>
      </w:r>
    </w:p>
    <w:p w:rsidR="00000000" w:rsidDel="00000000" w:rsidP="00000000" w:rsidRDefault="00000000" w:rsidRPr="00000000" w14:paraId="00000029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 Cava Link to Graphics Can Be Found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*When customizing canva graphics, please remember to follow our brand guidelines that can be found </w:t>
      </w:r>
      <w:hyperlink r:id="rId16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Calibri" w:cs="Calibri" w:eastAsia="Calibri" w:hAnsi="Calibri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s9m4r4hlb0il" w:id="1"/>
      <w:bookmarkEnd w:id="1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Social Posts for Twitter</w:t>
      </w:r>
    </w:p>
    <w:p w:rsidR="00000000" w:rsidDel="00000000" w:rsidP="00000000" w:rsidRDefault="00000000" w:rsidRPr="00000000" w14:paraId="0000002D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This brief from @STEMTeachTools talks about the importance of supporting #students as they collect &amp; use #data to help them decide what improvements to make as they redesign and iterate throughout the engineering design process!</w:t>
      </w:r>
      <w:hyperlink r:id="rId17">
        <w:r w:rsidDel="00000000" w:rsidR="00000000" w:rsidRPr="00000000">
          <w:rPr>
            <w:rFonts w:ascii="Calibri" w:cs="Calibri" w:eastAsia="Calibri" w:hAnsi="Calibri"/>
            <w:sz w:val="24"/>
            <w:szCs w:val="24"/>
            <w:shd w:fill="d9d9d9" w:val="clear"/>
            <w:rtl w:val="0"/>
          </w:rPr>
          <w:t xml:space="preserve"> </w:t>
        </w:r>
      </w:hyperlink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https://rb.gy/9plnvx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shd w:fill="d9d9d9" w:val="clear"/>
          <w:rtl w:val="0"/>
        </w:rPr>
        <w:t xml:space="preserve"> </w:t>
      </w:r>
    </w:p>
    <w:p w:rsidR="00000000" w:rsidDel="00000000" w:rsidP="00000000" w:rsidRDefault="00000000" w:rsidRPr="00000000" w14:paraId="0000002F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Engineering design failures can sometimes lead to #student frustration. This brief from @STEMTeachTools gives #teachers advice on how to manage &amp; redirect students' frustration, so that they can "fail forward" and learn from their mistakes!</w:t>
      </w:r>
      <w:hyperlink r:id="rId1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https://bit.ly/37XFRFE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0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it out! This @EdWeekTeacher article gives #teachers advice on how to increase the quality and effectiveness of collaborative group work. Read more here:</w:t>
      </w:r>
      <w:hyperlink r:id="rId2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https://bit.ly/37X7xug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1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Developing a #STEM identity in youth is so important! This self-directed online course from @Click2Science provides examples &amp; practical #tips about developing STEM identity in youth.</w:t>
      </w:r>
      <w:hyperlink r:id="rId2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https://bit.ly/3jJXcUs</w:t>
        </w:r>
      </w:hyperlink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Did you know that developing a science-related identity increases engagement &amp; also increases the likelihood that #students pursue a career in a science or STEM-related field? Head over to</w:t>
      </w:r>
      <w:hyperlink r:id="rId2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https://bit.ly/31SYpmv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read more!</w:t>
        <w:br w:type="textWrapping"/>
      </w:r>
    </w:p>
    <w:p w:rsidR="00000000" w:rsidDel="00000000" w:rsidP="00000000" w:rsidRDefault="00000000" w:rsidRPr="00000000" w14:paraId="00000033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love #free #resources! This #Engineering Identity Development Scale (EIDS) from @LifeAtPurdue is a 20-item assessment that can be used to assess students’ interest and attitudes about engineering. Download here:</w:t>
      </w:r>
      <w:hyperlink r:id="rId26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2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https://bit.ly/3mDZfvm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this book from @ResearchGate on comprehensive book on #youth development in out-of-school time settings.</w:t>
      </w:r>
      <w:hyperlink r:id="rId28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  <w:rtl w:val="0"/>
        </w:rPr>
        <w:t xml:space="preserve">https://bit.ly/37XlxDZ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240" w:before="240" w:lineRule="auto"/>
        <w:rPr>
          <w:rFonts w:ascii="Calibri" w:cs="Calibri" w:eastAsia="Calibri" w:hAnsi="Calibri"/>
          <w:color w:val="dca10d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really gets the creativity going! In this activity from @PBSKids, #students are given a model of a zipline delivery system &amp; are asked to modify or improve the #technology so that will release a marble from a paper cup and hit a target.</w:t>
      </w:r>
      <w:hyperlink r:id="rId2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https://to.pbs.org/35Mziml</w:t>
        </w:r>
      </w:hyperlink>
      <w:hyperlink r:id="rId3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rtl w:val="0"/>
          </w:rPr>
          <w:t xml:space="preserve"> </w:t>
        </w:r>
      </w:hyperlink>
      <w:hyperlink r:id="rId32">
        <w:r w:rsidDel="00000000" w:rsidR="00000000" w:rsidRPr="00000000">
          <w:rPr>
            <w:rFonts w:ascii="Calibri" w:cs="Calibri" w:eastAsia="Calibri" w:hAnsi="Calibri"/>
            <w:color w:val="dca10d"/>
            <w:sz w:val="24"/>
            <w:szCs w:val="24"/>
            <w:u w:val="single"/>
            <w:rtl w:val="0"/>
          </w:rPr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Build, test, #evaluate &amp; redesign! Here are some #FREE materials for educators to improve their engineering teaching.</w:t>
      </w:r>
      <w:hyperlink r:id="rId3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https://to.pbs.org/35QI5Um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37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MUST WATCH! In this Ted Talk, Richard Turere, a young student from #Kenya, describes the process he used to develop a system to protect his cows from lions.</w:t>
      </w:r>
      <w:hyperlink r:id="rId3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https://bit.ly/34HRJJF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240" w:before="240" w:lineRule="auto"/>
        <w:rPr>
          <w:rFonts w:ascii="Calibri" w:cs="Calibri" w:eastAsia="Calibri" w:hAnsi="Calibri"/>
          <w:color w:val="dca10d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Here is another fun activity! In this activity, #students use a flip-flop template to write a description of a time they #failed or made a mistake (the flop) &amp; how they flipped that flop into an #opportunity!</w:t>
      </w:r>
      <w:hyperlink r:id="rId3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3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https://bit.ly/2TCWnm3</w:t>
        </w:r>
      </w:hyperlink>
      <w:hyperlink r:id="rId3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rtl w:val="0"/>
          </w:rPr>
          <w:t xml:space="preserve"> </w:t>
        </w:r>
      </w:hyperlink>
      <w:hyperlink r:id="rId40">
        <w:r w:rsidDel="00000000" w:rsidR="00000000" w:rsidRPr="00000000">
          <w:rPr>
            <w:rFonts w:ascii="Calibri" w:cs="Calibri" w:eastAsia="Calibri" w:hAnsi="Calibri"/>
            <w:color w:val="dca10d"/>
            <w:sz w:val="24"/>
            <w:szCs w:val="24"/>
            <w:u w:val="single"/>
            <w:rtl w:val="0"/>
          </w:rPr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Encourage your students to stick it out, even when learning gets #tough! These cactus themed posters from @TpT_Official that promote  perseverance and a growth mindset in your students. Download here: </w:t>
      </w:r>
      <w:hyperlink r:id="rId4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https://bit.ly/2TGyPg1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Failure isn’t always a bad thing. #Engineers need things to fail so they can understand how to make things better. Learn more in this video on how we can learn from our failures.</w:t>
      </w:r>
      <w:hyperlink r:id="rId42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https://bit.ly/34IlREY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B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Collaboration among  peers is important. This blog from @TopHat outlines 10 team building activities that can be implemented to help youth develop the skills necessary to collaborate among peers. </w:t>
      </w:r>
      <w:hyperlink r:id="rId44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https://bit.ly/34FsjfE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one is for all the parents out there! This blog post from @stem_minds outlines why so many of your children's STEM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essons are designed to be tackled by small groups, rather than individually. Read more here:</w:t>
      </w:r>
      <w:hyperlink r:id="rId46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4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https://bit.ly/3e9jUo5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30303"/>
          <w:sz w:val="24"/>
          <w:szCs w:val="24"/>
          <w:rtl w:val="0"/>
        </w:rPr>
        <w:t xml:space="preserve">Check out this blog that provides an engineering book list for middle school youth. It includes inspirational biographies of engineers, stories of women inventors, and more! </w:t>
      </w:r>
      <w:hyperlink r:id="rId4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https://bit.ly/3oFQpyU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it out! @techbridgegirls Essential elements are guiding principles for high-quality, #equitable #STEM programs for #girls. These essential elements are based on Techbridge Girls’ 18 years of experience in the STEM field.</w:t>
      </w:r>
      <w:hyperlink r:id="rId49">
        <w:r w:rsidDel="00000000" w:rsidR="00000000" w:rsidRPr="00000000">
          <w:rPr>
            <w:rFonts w:ascii="Calibri" w:cs="Calibri" w:eastAsia="Calibri" w:hAnsi="Calibri"/>
            <w:color w:val="222222"/>
            <w:sz w:val="24"/>
            <w:szCs w:val="24"/>
            <w:rtl w:val="0"/>
          </w:rPr>
          <w:t xml:space="preserve"> </w:t>
        </w:r>
      </w:hyperlink>
      <w:hyperlink r:id="rId5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https://bit.ly/3mH7EOn</w:t>
        </w:r>
      </w:hyperlink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r7ot59c0yksz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if9jpvrvwg3" w:id="3"/>
      <w:bookmarkEnd w:id="3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brief from @STEMTeachingTools talks about the importance of supporting students as they collect &amp; use data to help them decide what improvements to make as they redesign and iterate throughout the engineering design process!</w:t>
      </w:r>
      <w:hyperlink r:id="rId51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5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https://rb.gy/9plnvx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Engineering design failures can sometimes lead to student frustration. This brief from @STEMTeachingTools gives teachers advice on how to manage &amp; redirect students' frustration, so that they can "fail forward" and learn from their mistakes!</w:t>
      </w:r>
      <w:hyperlink r:id="rId5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5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https://bit.ly/37XFRFE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6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it out! This @EdWeek article gives #teachers advice on how to increase the quality and effectiveness of collaborative group work. Read more here:</w:t>
      </w:r>
      <w:hyperlink r:id="rId55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5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https://bit.ly/37X7xug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Developing a STEM identity in youth is so important! This self-directed online course from @Click2Science provides examples &amp; practical tips about developing STEM identity in youth.</w:t>
      </w:r>
      <w:hyperlink r:id="rId57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5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https://bit.ly/3jJXcUs</w:t>
        </w:r>
      </w:hyperlink>
      <w:r w:rsidDel="00000000" w:rsidR="00000000" w:rsidRPr="00000000">
        <w:rPr>
          <w:rFonts w:ascii="Calibri" w:cs="Calibri" w:eastAsia="Calibri" w:hAnsi="Calibri"/>
          <w:color w:val="364141"/>
          <w:sz w:val="24"/>
          <w:szCs w:val="24"/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Did you know that developing a science-related identity increases engagement &amp; also increases the likelihood that students pursue a career in a science or STEM-related field? Head over to</w:t>
      </w:r>
      <w:hyperlink r:id="rId59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https://bit.ly/31SYpmv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to read more!</w:t>
        <w:br w:type="textWrapping"/>
      </w:r>
    </w:p>
    <w:p w:rsidR="00000000" w:rsidDel="00000000" w:rsidP="00000000" w:rsidRDefault="00000000" w:rsidRPr="00000000" w14:paraId="00000049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 love free resources! This Engineering Identity Development Scale (EIDS) from @PurdueUniversity  is a 20-item assessment that can be used to assess students’ interest and attitudes about engineering. Download here:</w:t>
      </w:r>
      <w:hyperlink r:id="rId60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6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https://bit.ly/3mDZfvm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this book from @ResearchGate on comprehensive book on youth development in out-of-school time settings.</w:t>
      </w:r>
      <w:hyperlink r:id="rId62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6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https://bit.ly/37XlxDZ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u w:val="singl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spacing w:after="240" w:before="240" w:lineRule="auto"/>
        <w:rPr>
          <w:rFonts w:ascii="Calibri" w:cs="Calibri" w:eastAsia="Calibri" w:hAnsi="Calibri"/>
          <w:color w:val="dca10d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really gets the creativity going! In this activity from @PBSKids, students are given a model of a zipline delivery system &amp; are asked to modify or improve the technology so that will release a marble from a paper cup and hit a target! </w:t>
      </w:r>
      <w:hyperlink r:id="rId6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rtl w:val="0"/>
          </w:rPr>
          <w:t xml:space="preserve">https://to.pbs.org/35Mziml </w:t>
        </w:r>
      </w:hyperlink>
      <w:hyperlink r:id="rId65">
        <w:r w:rsidDel="00000000" w:rsidR="00000000" w:rsidRPr="00000000">
          <w:rPr>
            <w:rFonts w:ascii="Calibri" w:cs="Calibri" w:eastAsia="Calibri" w:hAnsi="Calibri"/>
            <w:color w:val="dca10d"/>
            <w:sz w:val="24"/>
            <w:szCs w:val="24"/>
            <w:u w:val="single"/>
            <w:rtl w:val="0"/>
          </w:rPr>
          <w:br w:type="textWrapping"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Build, test, evaluate &amp; redesign! Here are some FREE materials for educators to improve their engineering teaching.</w:t>
      </w:r>
      <w:hyperlink r:id="rId66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6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https://to.pbs.org/35QI5Um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E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MUST WATCH! In this Ted Talk, Richard Turere, a young student from Kenya, describes the process he used to develop a system to protect his cows from lions.</w:t>
      </w:r>
      <w:hyperlink r:id="rId68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6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https://bit.ly/34HRJJF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F">
      <w:pPr>
        <w:pageBreakBefore w:val="0"/>
        <w:spacing w:after="240" w:before="240" w:lineRule="auto"/>
        <w:rPr>
          <w:rFonts w:ascii="Calibri" w:cs="Calibri" w:eastAsia="Calibri" w:hAnsi="Calibri"/>
          <w:color w:val="dca10d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Here is another fun activity! In this activity, students use a flip-flop template to write a description of a time they failed or made a mistake (the flop) &amp; how they flipped that flop into an opportunity!</w:t>
      </w:r>
      <w:hyperlink r:id="rId70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7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https://bit.ly/2TCWnm3</w:t>
        </w:r>
      </w:hyperlink>
      <w:r w:rsidDel="00000000" w:rsidR="00000000" w:rsidRPr="00000000">
        <w:rPr>
          <w:rFonts w:ascii="Calibri" w:cs="Calibri" w:eastAsia="Calibri" w:hAnsi="Calibri"/>
          <w:color w:val="dca10d"/>
          <w:sz w:val="24"/>
          <w:szCs w:val="24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50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Encourage your students to stick it out, even when learning gets tough! These cactus themed posters from @TeachersPayTeachers that promote perseverance and a growth mindset in your students. Download here: </w:t>
      </w:r>
      <w:hyperlink r:id="rId7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https://bit.ly/2TGyPg1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Failure isn’t always a bad thing. Engineers need things to fail so they can understand how to make things better. Learn more in this video on how we can learn from our failures.</w:t>
      </w:r>
      <w:hyperlink r:id="rId73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7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https://bit.ly/34IlREY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2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Collaboration among peers is important. This blog from @TopHatHQ outlines 10 team building activities that can be implemented to help youth develop the skills necessary to collaborate among peers. </w:t>
      </w:r>
      <w:hyperlink r:id="rId75">
        <w:r w:rsidDel="00000000" w:rsidR="00000000" w:rsidRPr="00000000">
          <w:rPr>
            <w:rFonts w:ascii="Calibri" w:cs="Calibri" w:eastAsia="Calibri" w:hAnsi="Calibri"/>
            <w:sz w:val="24"/>
            <w:szCs w:val="24"/>
            <w:shd w:fill="d9d9d9" w:val="clear"/>
            <w:rtl w:val="0"/>
          </w:rPr>
          <w:t xml:space="preserve"> </w:t>
        </w:r>
      </w:hyperlink>
      <w:hyperlink r:id="rId76">
        <w:r w:rsidDel="00000000" w:rsidR="00000000" w:rsidRPr="00000000">
          <w:rPr>
            <w:rFonts w:ascii="Calibri" w:cs="Calibri" w:eastAsia="Calibri" w:hAnsi="Calibri"/>
            <w:sz w:val="24"/>
            <w:szCs w:val="24"/>
            <w:shd w:fill="d9d9d9" w:val="clear"/>
            <w:rtl w:val="0"/>
          </w:rPr>
          <w:t xml:space="preserve"> </w:t>
        </w:r>
      </w:hyperlink>
      <w:hyperlink r:id="rId7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https://bit.ly/34FsjfE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shd w:fill="d9d9d9" w:val="clear"/>
          <w:rtl w:val="0"/>
        </w:rPr>
        <w:t xml:space="preserve"> </w:t>
      </w:r>
    </w:p>
    <w:p w:rsidR="00000000" w:rsidDel="00000000" w:rsidP="00000000" w:rsidRDefault="00000000" w:rsidRPr="00000000" w14:paraId="00000053">
      <w:pPr>
        <w:pageBreakBefore w:val="0"/>
        <w:spacing w:after="240" w:before="240" w:lineRule="auto"/>
        <w:rPr>
          <w:rFonts w:ascii="Calibri" w:cs="Calibri" w:eastAsia="Calibri" w:hAnsi="Calibri"/>
          <w:color w:val="1155cc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one is for all the parents out there! This blog post from @stemminds outlines why so many of your children's STEM</w:t>
      </w:r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l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essons are designed to be tackled by small groups, rather than individually. Read more here:</w:t>
      </w:r>
      <w:hyperlink r:id="rId78">
        <w:r w:rsidDel="00000000" w:rsidR="00000000" w:rsidRPr="00000000">
          <w:rPr>
            <w:rFonts w:ascii="Calibri" w:cs="Calibri" w:eastAsia="Calibri" w:hAnsi="Calibri"/>
            <w:sz w:val="24"/>
            <w:szCs w:val="24"/>
            <w:rtl w:val="0"/>
          </w:rPr>
          <w:t xml:space="preserve"> </w:t>
        </w:r>
      </w:hyperlink>
      <w:hyperlink r:id="rId7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https://bit.ly/3e9jUo5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30303"/>
          <w:sz w:val="24"/>
          <w:szCs w:val="24"/>
          <w:rtl w:val="0"/>
        </w:rPr>
        <w:t xml:space="preserve">Check out this blog that provides an engineering book list for middle school youth. It includes inspirational biographies of engineers, stories of women inventors, and more! </w:t>
      </w:r>
      <w:hyperlink r:id="rId8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highlight w:val="white"/>
            <w:u w:val="single"/>
            <w:rtl w:val="0"/>
          </w:rPr>
          <w:t xml:space="preserve">https://bit.ly/3e9jUo5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color w:val="222222"/>
          <w:sz w:val="24"/>
          <w:szCs w:val="24"/>
          <w:shd w:fill="d9d9d9" w:val="clear"/>
          <w:rtl w:val="0"/>
        </w:rPr>
        <w:t xml:space="preserve">Check it out! @techbridgegirls Essential elements are guiding principles for high-quality, equitable #STEM programs for #girls. These essential elements are based on Techbridge Girls’ 18 years of experience in the STEM field.</w:t>
      </w:r>
      <w:hyperlink r:id="rId81">
        <w:r w:rsidDel="00000000" w:rsidR="00000000" w:rsidRPr="00000000">
          <w:rPr>
            <w:rFonts w:ascii="Calibri" w:cs="Calibri" w:eastAsia="Calibri" w:hAnsi="Calibri"/>
            <w:color w:val="222222"/>
            <w:sz w:val="24"/>
            <w:szCs w:val="24"/>
            <w:shd w:fill="d9d9d9" w:val="clear"/>
            <w:rtl w:val="0"/>
          </w:rPr>
          <w:t xml:space="preserve"> </w:t>
        </w:r>
      </w:hyperlink>
      <w:hyperlink r:id="rId8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https://bit.ly/3mH7EOn</w:t>
        </w:r>
      </w:hyperlink>
      <w:r w:rsidDel="00000000" w:rsidR="00000000" w:rsidRPr="00000000">
        <w:rPr>
          <w:rFonts w:ascii="Calibri" w:cs="Calibri" w:eastAsia="Calibri" w:hAnsi="Calibri"/>
          <w:color w:val="1155cc"/>
          <w:sz w:val="24"/>
          <w:szCs w:val="24"/>
          <w:shd w:fill="d9d9d9" w:val="cle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331.2" w:lineRule="auto"/>
        <w:rPr>
          <w:rFonts w:ascii="Calibri" w:cs="Calibri" w:eastAsia="Calibri" w:hAnsi="Calibri"/>
          <w:color w:val="03030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Style w:val="Heading3"/>
        <w:pageBreakBefore w:val="0"/>
        <w:rPr>
          <w:rFonts w:ascii="Calibri" w:cs="Calibri" w:eastAsia="Calibri" w:hAnsi="Calibri"/>
          <w:sz w:val="24"/>
          <w:szCs w:val="24"/>
        </w:rPr>
      </w:pPr>
      <w:bookmarkStart w:colFirst="0" w:colLast="0" w:name="_9si1nqbnz0ys" w:id="4"/>
      <w:bookmarkEnd w:id="4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Graphics for Twitter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ageBreakBefore w:val="0"/>
        <w:spacing w:after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2971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Style w:val="Heading3"/>
        <w:pageBreakBefore w:val="0"/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</w:rPr>
      </w:pPr>
      <w:bookmarkStart w:colFirst="0" w:colLast="0" w:name="_5u29uossy89f" w:id="5"/>
      <w:bookmarkEnd w:id="5"/>
      <w:r w:rsidDel="00000000" w:rsidR="00000000" w:rsidRPr="00000000">
        <w:rPr>
          <w:rFonts w:ascii="Calibri" w:cs="Calibri" w:eastAsia="Calibri" w:hAnsi="Calibri"/>
          <w:b w:val="1"/>
          <w:color w:val="000000"/>
          <w:sz w:val="24"/>
          <w:szCs w:val="24"/>
          <w:shd w:fill="cfe2f3" w:val="clear"/>
          <w:rtl w:val="0"/>
        </w:rPr>
        <w:t xml:space="preserve">Graphics for Facebook</w:t>
      </w:r>
    </w:p>
    <w:p w:rsidR="00000000" w:rsidDel="00000000" w:rsidP="00000000" w:rsidRDefault="00000000" w:rsidRPr="00000000" w14:paraId="00000060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114300" distT="114300" distL="114300" distR="114300">
            <wp:extent cx="5943600" cy="4978400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spacing w:after="240" w:lineRule="auto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keepemthinking.com/2017/06/flip-that-flop-turn-mistakes-into-opportunities/" TargetMode="External"/><Relationship Id="rId84" Type="http://schemas.openxmlformats.org/officeDocument/2006/relationships/image" Target="media/image4.png"/><Relationship Id="rId83" Type="http://schemas.openxmlformats.org/officeDocument/2006/relationships/image" Target="media/image3.png"/><Relationship Id="rId42" Type="http://schemas.openxmlformats.org/officeDocument/2006/relationships/hyperlink" Target="https://www.youtube.com/watch?v=TcUX6eNT2j4" TargetMode="External"/><Relationship Id="rId86" Type="http://schemas.openxmlformats.org/officeDocument/2006/relationships/image" Target="media/image6.png"/><Relationship Id="rId41" Type="http://schemas.openxmlformats.org/officeDocument/2006/relationships/hyperlink" Target="https://bit.ly/2TGyPg1" TargetMode="External"/><Relationship Id="rId85" Type="http://schemas.openxmlformats.org/officeDocument/2006/relationships/image" Target="media/image1.png"/><Relationship Id="rId44" Type="http://schemas.openxmlformats.org/officeDocument/2006/relationships/hyperlink" Target="https://tophat.com/blog/team-building-activities-for-students/" TargetMode="External"/><Relationship Id="rId88" Type="http://schemas.openxmlformats.org/officeDocument/2006/relationships/image" Target="media/image9.png"/><Relationship Id="rId43" Type="http://schemas.openxmlformats.org/officeDocument/2006/relationships/hyperlink" Target="https://bit.ly/34IlREY" TargetMode="External"/><Relationship Id="rId87" Type="http://schemas.openxmlformats.org/officeDocument/2006/relationships/image" Target="media/image2.png"/><Relationship Id="rId46" Type="http://schemas.openxmlformats.org/officeDocument/2006/relationships/hyperlink" Target="https://www.stemminds.com/stem-lessons-help-teach-kids-productive-teamwork/" TargetMode="External"/><Relationship Id="rId45" Type="http://schemas.openxmlformats.org/officeDocument/2006/relationships/hyperlink" Target="https://bit.ly/34FsjfE" TargetMode="External"/><Relationship Id="rId89" Type="http://schemas.openxmlformats.org/officeDocument/2006/relationships/image" Target="media/image10.png"/><Relationship Id="rId80" Type="http://schemas.openxmlformats.org/officeDocument/2006/relationships/hyperlink" Target="https://bit.ly/3e9jUo5" TargetMode="External"/><Relationship Id="rId82" Type="http://schemas.openxmlformats.org/officeDocument/2006/relationships/hyperlink" Target="https://bit.ly/3mH7EOn" TargetMode="External"/><Relationship Id="rId81" Type="http://schemas.openxmlformats.org/officeDocument/2006/relationships/hyperlink" Target="https://techbridgegirls.org/Techbridge%20Girls%E2%80%99%20Essentials%20Publication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document/d/1-U8gD1-LItsyfWBDSeGZ6oespavkNTsJXjXOswU_mAY/edit?usp=sharing" TargetMode="External"/><Relationship Id="rId48" Type="http://schemas.openxmlformats.org/officeDocument/2006/relationships/hyperlink" Target="https://bit.ly/3oFQpyU" TargetMode="External"/><Relationship Id="rId47" Type="http://schemas.openxmlformats.org/officeDocument/2006/relationships/hyperlink" Target="https://bit.ly/3e9jUo5" TargetMode="External"/><Relationship Id="rId49" Type="http://schemas.openxmlformats.org/officeDocument/2006/relationships/hyperlink" Target="https://techbridgegirls.org/Techbridge%20Girls%E2%80%99%20Essentials%20Publication.pdf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aVa6ZGrjrHgMkh4W6uVQ7UC5pJcJogZYQobaCBR1jFo/edit?usp=sharing" TargetMode="External"/><Relationship Id="rId7" Type="http://schemas.openxmlformats.org/officeDocument/2006/relationships/hyperlink" Target="https://docs.google.com/document/d/1aVa6ZGrjrHgMkh4W6uVQ7UC5pJcJogZYQobaCBR1jFo/edit?usp=sharing" TargetMode="External"/><Relationship Id="rId8" Type="http://schemas.openxmlformats.org/officeDocument/2006/relationships/hyperlink" Target="https://docs.google.com/document/d/1ObZZUazcam1SpfKyYZ904P03C37IAqBHSxDG7kuZsJE/edit?usp=sharing" TargetMode="External"/><Relationship Id="rId73" Type="http://schemas.openxmlformats.org/officeDocument/2006/relationships/hyperlink" Target="https://www.youtube.com/watch?v=TcUX6eNT2j4" TargetMode="External"/><Relationship Id="rId72" Type="http://schemas.openxmlformats.org/officeDocument/2006/relationships/hyperlink" Target="https://bit.ly/2TGyPg1" TargetMode="External"/><Relationship Id="rId31" Type="http://schemas.openxmlformats.org/officeDocument/2006/relationships/hyperlink" Target="https://pbskids.org/designsquad/pdf/parentseducators/DS_NASA_07OnTarget_LN_CS.pdf" TargetMode="External"/><Relationship Id="rId75" Type="http://schemas.openxmlformats.org/officeDocument/2006/relationships/hyperlink" Target="https://tophat.com/blog/team-building-activities-for-students/" TargetMode="External"/><Relationship Id="rId30" Type="http://schemas.openxmlformats.org/officeDocument/2006/relationships/hyperlink" Target="https://to.pbs.org/35Mziml" TargetMode="External"/><Relationship Id="rId74" Type="http://schemas.openxmlformats.org/officeDocument/2006/relationships/hyperlink" Target="https://bit.ly/34IlREY" TargetMode="External"/><Relationship Id="rId33" Type="http://schemas.openxmlformats.org/officeDocument/2006/relationships/hyperlink" Target="https://pbskids.org/designsquad/parentseducators/workshop/process_build.html" TargetMode="External"/><Relationship Id="rId77" Type="http://schemas.openxmlformats.org/officeDocument/2006/relationships/hyperlink" Target="https://bit.ly/34FsjfE" TargetMode="External"/><Relationship Id="rId32" Type="http://schemas.openxmlformats.org/officeDocument/2006/relationships/hyperlink" Target="https://pbskids.org/designsquad/pdf/parentseducators/DS_NASA_07OnTarget_LN_CS.pdf" TargetMode="External"/><Relationship Id="rId76" Type="http://schemas.openxmlformats.org/officeDocument/2006/relationships/hyperlink" Target="https://tophat.com/blog/team-building-activities-for-students/" TargetMode="External"/><Relationship Id="rId35" Type="http://schemas.openxmlformats.org/officeDocument/2006/relationships/hyperlink" Target="https://ed.ted.com/best_of_web/rNWJUXuQ#review" TargetMode="External"/><Relationship Id="rId79" Type="http://schemas.openxmlformats.org/officeDocument/2006/relationships/hyperlink" Target="https://bit.ly/3e9jUo5" TargetMode="External"/><Relationship Id="rId34" Type="http://schemas.openxmlformats.org/officeDocument/2006/relationships/hyperlink" Target="https://to.pbs.org/35QI5Um" TargetMode="External"/><Relationship Id="rId78" Type="http://schemas.openxmlformats.org/officeDocument/2006/relationships/hyperlink" Target="https://www.stemminds.com/stem-lessons-help-teach-kids-productive-teamwork/" TargetMode="External"/><Relationship Id="rId71" Type="http://schemas.openxmlformats.org/officeDocument/2006/relationships/hyperlink" Target="https://bit.ly/2TCWnm3" TargetMode="External"/><Relationship Id="rId70" Type="http://schemas.openxmlformats.org/officeDocument/2006/relationships/hyperlink" Target="https://keepemthinking.com/2017/06/flip-that-flop-turn-mistakes-into-opportunities/" TargetMode="External"/><Relationship Id="rId37" Type="http://schemas.openxmlformats.org/officeDocument/2006/relationships/hyperlink" Target="https://keepemthinking.com/2017/06/flip-that-flop-turn-mistakes-into-opportunities/" TargetMode="External"/><Relationship Id="rId36" Type="http://schemas.openxmlformats.org/officeDocument/2006/relationships/hyperlink" Target="https://bit.ly/34HRJJF" TargetMode="External"/><Relationship Id="rId39" Type="http://schemas.openxmlformats.org/officeDocument/2006/relationships/hyperlink" Target="https://keepemthinking.com/2017/06/flip-that-flop-turn-mistakes-into-opportunities/" TargetMode="External"/><Relationship Id="rId38" Type="http://schemas.openxmlformats.org/officeDocument/2006/relationships/hyperlink" Target="https://bit.ly/2TCWnm3" TargetMode="External"/><Relationship Id="rId62" Type="http://schemas.openxmlformats.org/officeDocument/2006/relationships/hyperlink" Target="https://www.researchgate.net/publication/323389633_Youth_Development_Principles_and_Practices_in_Out-of-School_Time_Settings#page=20" TargetMode="External"/><Relationship Id="rId61" Type="http://schemas.openxmlformats.org/officeDocument/2006/relationships/hyperlink" Target="https://bit.ly/3mDZfvm" TargetMode="External"/><Relationship Id="rId20" Type="http://schemas.openxmlformats.org/officeDocument/2006/relationships/hyperlink" Target="https://bit.ly/37XFRFE" TargetMode="External"/><Relationship Id="rId64" Type="http://schemas.openxmlformats.org/officeDocument/2006/relationships/hyperlink" Target="https://pbskids.org/designsquad/pdf/parentseducators/DS_NASA_07OnTarget_LN_CS.pdf" TargetMode="External"/><Relationship Id="rId63" Type="http://schemas.openxmlformats.org/officeDocument/2006/relationships/hyperlink" Target="https://bit.ly/37XlxDZ" TargetMode="External"/><Relationship Id="rId22" Type="http://schemas.openxmlformats.org/officeDocument/2006/relationships/hyperlink" Target="https://bit.ly/37X7xug" TargetMode="External"/><Relationship Id="rId66" Type="http://schemas.openxmlformats.org/officeDocument/2006/relationships/hyperlink" Target="https://pbskids.org/designsquad/parentseducators/workshop/process_build.html" TargetMode="External"/><Relationship Id="rId21" Type="http://schemas.openxmlformats.org/officeDocument/2006/relationships/hyperlink" Target="https://www.edweek.org/tm/articles/2015/08/11/building-teamwork-in-stem-classes.html#:~:text=Students%20become%20good%20team%20members,projects%20in%20the%20STEM%20lessons" TargetMode="External"/><Relationship Id="rId65" Type="http://schemas.openxmlformats.org/officeDocument/2006/relationships/hyperlink" Target="https://pbskids.org/designsquad/pdf/parentseducators/DS_NASA_07OnTarget_LN_CS.pdf" TargetMode="External"/><Relationship Id="rId24" Type="http://schemas.openxmlformats.org/officeDocument/2006/relationships/hyperlink" Target="https://bit.ly/3jJXcUs" TargetMode="External"/><Relationship Id="rId68" Type="http://schemas.openxmlformats.org/officeDocument/2006/relationships/hyperlink" Target="https://ed.ted.com/best_of_web/rNWJUXuQ#review" TargetMode="External"/><Relationship Id="rId23" Type="http://schemas.openxmlformats.org/officeDocument/2006/relationships/hyperlink" Target="http://www.click2sciencepd.org/web-lessons/developing-a-science-engineering-identity" TargetMode="External"/><Relationship Id="rId67" Type="http://schemas.openxmlformats.org/officeDocument/2006/relationships/hyperlink" Target="https://to.pbs.org/35QI5Um" TargetMode="External"/><Relationship Id="rId60" Type="http://schemas.openxmlformats.org/officeDocument/2006/relationships/hyperlink" Target="https://purr.purdue.edu/publications/1863/1" TargetMode="External"/><Relationship Id="rId26" Type="http://schemas.openxmlformats.org/officeDocument/2006/relationships/hyperlink" Target="https://purr.purdue.edu/publications/1863/1" TargetMode="External"/><Relationship Id="rId25" Type="http://schemas.openxmlformats.org/officeDocument/2006/relationships/hyperlink" Target="https://www.invent.org/blog/trends-stem/stem-identity" TargetMode="External"/><Relationship Id="rId69" Type="http://schemas.openxmlformats.org/officeDocument/2006/relationships/hyperlink" Target="https://bit.ly/34HRJJF" TargetMode="External"/><Relationship Id="rId28" Type="http://schemas.openxmlformats.org/officeDocument/2006/relationships/hyperlink" Target="https://www.researchgate.net/publication/323389633_Youth_Development_Principles_and_Practices_in_Out-of-School_Time_Settings#page=20" TargetMode="External"/><Relationship Id="rId27" Type="http://schemas.openxmlformats.org/officeDocument/2006/relationships/hyperlink" Target="https://bit.ly/3mDZfvm" TargetMode="External"/><Relationship Id="rId29" Type="http://schemas.openxmlformats.org/officeDocument/2006/relationships/hyperlink" Target="https://pbskids.org/designsquad/pdf/parentseducators/DS_NASA_07OnTarget_LN_CS.pdf" TargetMode="External"/><Relationship Id="rId51" Type="http://schemas.openxmlformats.org/officeDocument/2006/relationships/hyperlink" Target="http://stemteachingtools.org/brief/6" TargetMode="External"/><Relationship Id="rId50" Type="http://schemas.openxmlformats.org/officeDocument/2006/relationships/hyperlink" Target="https://bit.ly/3mH7EOn" TargetMode="External"/><Relationship Id="rId53" Type="http://schemas.openxmlformats.org/officeDocument/2006/relationships/hyperlink" Target="http://stemteachingtools.org/brief/36" TargetMode="External"/><Relationship Id="rId52" Type="http://schemas.openxmlformats.org/officeDocument/2006/relationships/hyperlink" Target="https://rb.gy/9plnvx" TargetMode="External"/><Relationship Id="rId11" Type="http://schemas.openxmlformats.org/officeDocument/2006/relationships/hyperlink" Target="https://docs.google.com/document/d/1PjELvcJtqLuko-5mWR_Ce0kSXtlBETu-NSVIZZg7iZc/edit?usp=sharing" TargetMode="External"/><Relationship Id="rId55" Type="http://schemas.openxmlformats.org/officeDocument/2006/relationships/hyperlink" Target="https://www.edweek.org/tm/articles/2015/08/11/building-teamwork-in-stem-classes.html#:~:text=Students%20become%20good%20team%20members,projects%20in%20the%20STEM%20lessons" TargetMode="External"/><Relationship Id="rId10" Type="http://schemas.openxmlformats.org/officeDocument/2006/relationships/hyperlink" Target="https://docs.google.com/document/d/10J2roaMP7PtRWZFVtPtttfW64cOvxvom5OMgfJbTf74/edit?usp=sharing" TargetMode="External"/><Relationship Id="rId54" Type="http://schemas.openxmlformats.org/officeDocument/2006/relationships/hyperlink" Target="https://bit.ly/37XFRFE" TargetMode="External"/><Relationship Id="rId13" Type="http://schemas.openxmlformats.org/officeDocument/2006/relationships/hyperlink" Target="http://www.milliongirlsmoonshot.org" TargetMode="External"/><Relationship Id="rId57" Type="http://schemas.openxmlformats.org/officeDocument/2006/relationships/hyperlink" Target="http://www.click2sciencepd.org/web-lessons/developing-a-science-engineering-identity" TargetMode="External"/><Relationship Id="rId12" Type="http://schemas.openxmlformats.org/officeDocument/2006/relationships/hyperlink" Target="https://docs.google.com/document/d/1a36NDDrMB96durfjXAg6MIWpNP0FJ3VLQEECqCoGO8E/edit?usp=sharing" TargetMode="External"/><Relationship Id="rId56" Type="http://schemas.openxmlformats.org/officeDocument/2006/relationships/hyperlink" Target="https://bit.ly/37X7xug" TargetMode="External"/><Relationship Id="rId91" Type="http://schemas.openxmlformats.org/officeDocument/2006/relationships/image" Target="media/image8.png"/><Relationship Id="rId90" Type="http://schemas.openxmlformats.org/officeDocument/2006/relationships/image" Target="media/image5.png"/><Relationship Id="rId92" Type="http://schemas.openxmlformats.org/officeDocument/2006/relationships/image" Target="media/image7.png"/><Relationship Id="rId15" Type="http://schemas.openxmlformats.org/officeDocument/2006/relationships/hyperlink" Target="https://www.canva.com/design/DAEJF_L5ofE/share/preview?token=AT5LZiPF1g0XDKOK94bhQQ&amp;role=EDITOR&amp;utm_content=DAEJF_L5ofE&amp;utm_campaign=designshare&amp;utm_medium=link&amp;utm_source=sharebutton" TargetMode="External"/><Relationship Id="rId59" Type="http://schemas.openxmlformats.org/officeDocument/2006/relationships/hyperlink" Target="https://www.invent.org/blog/trends-stem/stem-identity" TargetMode="External"/><Relationship Id="rId14" Type="http://schemas.openxmlformats.org/officeDocument/2006/relationships/hyperlink" Target="https://www.canva.com/design/DAEJFsK_t6Q/share/preview?token=AK8UJBZ-eGCeebfkIf5e_Q&amp;role=EDITOR&amp;utm_content=DAEJFsK_t6Q&amp;utm_campaign=designshare&amp;utm_medium=link&amp;utm_source=sharebutton" TargetMode="External"/><Relationship Id="rId58" Type="http://schemas.openxmlformats.org/officeDocument/2006/relationships/hyperlink" Target="https://bit.ly/3jJXcUs" TargetMode="External"/><Relationship Id="rId17" Type="http://schemas.openxmlformats.org/officeDocument/2006/relationships/hyperlink" Target="http://stemteachingtools.org/brief/6" TargetMode="External"/><Relationship Id="rId16" Type="http://schemas.openxmlformats.org/officeDocument/2006/relationships/hyperlink" Target="https://drive.google.com/file/d/1CmhhGcCAs_YxNEuCJ-ZUrqnLeELkyQ6L/view?usp=sharing" TargetMode="External"/><Relationship Id="rId19" Type="http://schemas.openxmlformats.org/officeDocument/2006/relationships/hyperlink" Target="http://stemteachingtools.org/brief/36" TargetMode="External"/><Relationship Id="rId18" Type="http://schemas.openxmlformats.org/officeDocument/2006/relationships/hyperlink" Target="https://rb.gy/9plnv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