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"/>
        <w:tblDescription w:val="Program Name"/>
      </w:tblPr>
      <w:tblGrid>
        <w:gridCol w:w="5896"/>
        <w:gridCol w:w="8504"/>
        <w:gridCol w:w="1425"/>
      </w:tblGrid>
      <w:tr w:rsidR="00002DFF" w:rsidRPr="00002DFF" w14:paraId="2CF08C09" w14:textId="77777777" w:rsidTr="00514AB0">
        <w:trPr>
          <w:gridAfter w:val="1"/>
          <w:wAfter w:w="1425" w:type="dxa"/>
        </w:trPr>
        <w:tc>
          <w:tcPr>
            <w:tcW w:w="14400" w:type="dxa"/>
            <w:gridSpan w:val="2"/>
          </w:tcPr>
          <w:p w14:paraId="495715EA" w14:textId="6E59D790" w:rsidR="00002DFF" w:rsidRPr="00002DFF" w:rsidRDefault="00002DFF" w:rsidP="00514AB0">
            <w:pPr>
              <w:jc w:val="center"/>
              <w:rPr>
                <w:rFonts w:eastAsia="Arial"/>
                <w:b/>
                <w:spacing w:val="30"/>
              </w:rPr>
            </w:pPr>
            <w:r>
              <w:rPr>
                <w:rFonts w:eastAsia="Arial"/>
                <w:b/>
                <w:spacing w:val="30"/>
              </w:rPr>
              <w:t>United We Heal</w:t>
            </w:r>
            <w:r w:rsidRPr="00002DFF">
              <w:rPr>
                <w:rFonts w:eastAsia="Arial"/>
                <w:b/>
                <w:spacing w:val="30"/>
              </w:rPr>
              <w:t xml:space="preserve"> Tennessee </w:t>
            </w:r>
            <w:r w:rsidR="003E0E14">
              <w:rPr>
                <w:rFonts w:eastAsia="Arial"/>
                <w:b/>
                <w:spacing w:val="30"/>
              </w:rPr>
              <w:t>Communication Plan Template</w:t>
            </w:r>
          </w:p>
        </w:tc>
      </w:tr>
      <w:tr w:rsidR="00002DFF" w:rsidRPr="00002DFF" w14:paraId="5B426A52" w14:textId="77777777" w:rsidTr="00514AB0">
        <w:trPr>
          <w:trHeight w:val="1340"/>
        </w:trPr>
        <w:tc>
          <w:tcPr>
            <w:tcW w:w="5896" w:type="dxa"/>
          </w:tcPr>
          <w:p w14:paraId="2786BC2E" w14:textId="77777777" w:rsidR="00002DFF" w:rsidRPr="00002DFF" w:rsidRDefault="00002DFF" w:rsidP="00514AB0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002DFF">
              <w:rPr>
                <w:rFonts w:eastAsia="Arial"/>
                <w:b/>
                <w:bCs/>
                <w:sz w:val="22"/>
                <w:szCs w:val="22"/>
              </w:rPr>
              <w:t>Instructions</w:t>
            </w:r>
          </w:p>
          <w:p w14:paraId="76EE047A" w14:textId="6DA7134B" w:rsidR="00002DFF" w:rsidRPr="00002DFF" w:rsidRDefault="00002DFF" w:rsidP="00514AB0">
            <w:pPr>
              <w:rPr>
                <w:rFonts w:eastAsia="Arial"/>
                <w:sz w:val="22"/>
                <w:szCs w:val="22"/>
              </w:rPr>
            </w:pPr>
            <w:r w:rsidRPr="00002DFF">
              <w:rPr>
                <w:rFonts w:eastAsia="Arial"/>
                <w:sz w:val="22"/>
                <w:szCs w:val="22"/>
              </w:rPr>
              <w:t xml:space="preserve">This </w:t>
            </w:r>
            <w:r w:rsidR="003E0E14">
              <w:rPr>
                <w:rFonts w:eastAsia="Arial"/>
                <w:sz w:val="22"/>
                <w:szCs w:val="22"/>
              </w:rPr>
              <w:t xml:space="preserve">template </w:t>
            </w:r>
            <w:r w:rsidRPr="00002DFF">
              <w:rPr>
                <w:rFonts w:eastAsia="Arial"/>
                <w:sz w:val="22"/>
                <w:szCs w:val="22"/>
              </w:rPr>
              <w:t xml:space="preserve">will help </w:t>
            </w:r>
            <w:r>
              <w:rPr>
                <w:rFonts w:eastAsia="Arial"/>
                <w:sz w:val="22"/>
                <w:szCs w:val="22"/>
              </w:rPr>
              <w:t xml:space="preserve">employers </w:t>
            </w:r>
            <w:r w:rsidR="003E0E14">
              <w:rPr>
                <w:rFonts w:eastAsia="Arial"/>
                <w:sz w:val="22"/>
                <w:szCs w:val="22"/>
              </w:rPr>
              <w:t>develop a communication strategy for sharing to addiction and prevention messages</w:t>
            </w:r>
            <w:r w:rsidRPr="00002DFF">
              <w:rPr>
                <w:rFonts w:eastAsia="Arial"/>
                <w:sz w:val="22"/>
                <w:szCs w:val="22"/>
              </w:rPr>
              <w:br/>
            </w:r>
          </w:p>
        </w:tc>
        <w:tc>
          <w:tcPr>
            <w:tcW w:w="9929" w:type="dxa"/>
            <w:gridSpan w:val="2"/>
          </w:tcPr>
          <w:p w14:paraId="242EBF5F" w14:textId="01E5FF92" w:rsidR="00002DFF" w:rsidRPr="00002DFF" w:rsidRDefault="003E0E14" w:rsidP="00514AB0">
            <w:pPr>
              <w:rPr>
                <w:rFonts w:eastAsia="Arial"/>
                <w:i/>
                <w:iCs/>
                <w:sz w:val="22"/>
                <w:szCs w:val="22"/>
              </w:rPr>
            </w:pPr>
            <w:r>
              <w:rPr>
                <w:rFonts w:eastAsia="Arial"/>
                <w:i/>
                <w:iCs/>
                <w:sz w:val="22"/>
                <w:szCs w:val="22"/>
              </w:rPr>
              <w:t>Helpful Resources</w:t>
            </w:r>
          </w:p>
          <w:p w14:paraId="2ADA62D3" w14:textId="00ADA577" w:rsidR="00002DFF" w:rsidRDefault="002D7112" w:rsidP="00514AB0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eastAsia="Arial"/>
                <w:sz w:val="22"/>
                <w:szCs w:val="22"/>
              </w:rPr>
            </w:pPr>
            <w:hyperlink r:id="rId7" w:history="1">
              <w:r w:rsidR="00BA4F29" w:rsidRPr="00BA4F29">
                <w:rPr>
                  <w:rStyle w:val="Hyperlink"/>
                  <w:rFonts w:eastAsia="Arial"/>
                  <w:sz w:val="22"/>
                  <w:szCs w:val="22"/>
                </w:rPr>
                <w:t>Tennessee Together Media Campaign</w:t>
              </w:r>
            </w:hyperlink>
          </w:p>
          <w:p w14:paraId="20B171B1" w14:textId="339F09BA" w:rsidR="00BA4F29" w:rsidRDefault="002D7112" w:rsidP="00514AB0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eastAsia="Arial"/>
                <w:sz w:val="22"/>
                <w:szCs w:val="22"/>
              </w:rPr>
            </w:pPr>
            <w:hyperlink r:id="rId8" w:history="1">
              <w:r w:rsidR="00BA4F29" w:rsidRPr="00BA4F29">
                <w:rPr>
                  <w:rStyle w:val="Hyperlink"/>
                  <w:rFonts w:eastAsia="Arial"/>
                  <w:sz w:val="22"/>
                  <w:szCs w:val="22"/>
                </w:rPr>
                <w:t>Tennessee Faces of Opioids</w:t>
              </w:r>
            </w:hyperlink>
          </w:p>
          <w:p w14:paraId="246BEBD1" w14:textId="7AE8AC6B" w:rsidR="00BA4F29" w:rsidRPr="00BA4F29" w:rsidRDefault="002D7112" w:rsidP="00BA4F29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eastAsia="Arial"/>
                <w:sz w:val="22"/>
                <w:szCs w:val="22"/>
              </w:rPr>
            </w:pPr>
            <w:hyperlink r:id="rId9" w:history="1">
              <w:r w:rsidR="00BA4F29" w:rsidRPr="00BA4F29">
                <w:rPr>
                  <w:rStyle w:val="Hyperlink"/>
                  <w:rFonts w:eastAsia="Arial"/>
                  <w:sz w:val="22"/>
                  <w:szCs w:val="22"/>
                </w:rPr>
                <w:t>CDC Social Media Graphics</w:t>
              </w:r>
            </w:hyperlink>
          </w:p>
        </w:tc>
      </w:tr>
    </w:tbl>
    <w:tbl>
      <w:tblPr>
        <w:tblW w:w="14575" w:type="dxa"/>
        <w:tblBorders>
          <w:top w:val="single" w:sz="4" w:space="0" w:color="808080" w:themeColor="text1" w:themeTint="7F" w:themeShade="00"/>
          <w:left w:val="single" w:sz="4" w:space="0" w:color="808080" w:themeColor="text1" w:themeTint="7F" w:themeShade="00"/>
          <w:bottom w:val="single" w:sz="4" w:space="0" w:color="808080" w:themeColor="text1" w:themeTint="7F" w:themeShade="00"/>
          <w:right w:val="single" w:sz="4" w:space="0" w:color="808080" w:themeColor="text1" w:themeTint="7F" w:themeShade="00"/>
          <w:insideH w:val="single" w:sz="4" w:space="0" w:color="808080" w:themeColor="text1" w:themeTint="7F" w:themeShade="00"/>
          <w:insideV w:val="single" w:sz="4" w:space="0" w:color="808080" w:themeColor="text1" w:themeTint="7F" w:themeShade="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  <w:tblCaption w:val="Program Name"/>
        <w:tblDescription w:val="Program Name"/>
      </w:tblPr>
      <w:tblGrid>
        <w:gridCol w:w="1875"/>
        <w:gridCol w:w="1450"/>
        <w:gridCol w:w="6210"/>
        <w:gridCol w:w="2700"/>
        <w:gridCol w:w="2340"/>
      </w:tblGrid>
      <w:tr w:rsidR="003E0E14" w:rsidRPr="00002DFF" w14:paraId="3300DFFC" w14:textId="77777777" w:rsidTr="003E0E14">
        <w:tc>
          <w:tcPr>
            <w:tcW w:w="1875" w:type="dxa"/>
            <w:shd w:val="clear" w:color="auto" w:fill="F2F2F2" w:themeFill="background1" w:themeFillShade="F2"/>
          </w:tcPr>
          <w:p w14:paraId="1DF5AAE0" w14:textId="6D5094AF" w:rsidR="003E0E14" w:rsidRPr="00002DFF" w:rsidRDefault="003E0E14" w:rsidP="00514AB0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t>Platform</w:t>
            </w:r>
            <w:r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br/>
            </w:r>
            <w:r w:rsidRPr="003E0E14">
              <w:rPr>
                <w:rFonts w:ascii="Times New Roman" w:eastAsia="Arial" w:hAnsi="Times New Roman" w:cs="Times New Roman"/>
                <w:color w:val="404040" w:themeColor="text1" w:themeTint="BF"/>
                <w:spacing w:val="26"/>
                <w:sz w:val="18"/>
                <w:szCs w:val="18"/>
              </w:rPr>
              <w:t>(newsletter, Facebook, Twitter, etc.)</w:t>
            </w:r>
          </w:p>
        </w:tc>
        <w:tc>
          <w:tcPr>
            <w:tcW w:w="1450" w:type="dxa"/>
            <w:shd w:val="clear" w:color="auto" w:fill="F2F2F2" w:themeFill="background1" w:themeFillShade="F2"/>
          </w:tcPr>
          <w:p w14:paraId="74A91A1B" w14:textId="195ED7FA" w:rsidR="003E0E14" w:rsidRPr="00002DFF" w:rsidRDefault="003E0E14" w:rsidP="003E0E14">
            <w:pPr>
              <w:widowControl w:val="0"/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t>Post Date</w:t>
            </w:r>
          </w:p>
        </w:tc>
        <w:tc>
          <w:tcPr>
            <w:tcW w:w="6210" w:type="dxa"/>
            <w:shd w:val="clear" w:color="auto" w:fill="F2F2F2" w:themeFill="background1" w:themeFillShade="F2"/>
          </w:tcPr>
          <w:p w14:paraId="165B69A2" w14:textId="290B0F8A" w:rsidR="003E0E14" w:rsidRPr="00002DFF" w:rsidRDefault="003E0E14" w:rsidP="00514AB0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t>Message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4BF02E03" w14:textId="12C72E44" w:rsidR="003E0E14" w:rsidRPr="00002DFF" w:rsidRDefault="003E0E14" w:rsidP="00514AB0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t>Link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582211D7" w14:textId="0BEC47C9" w:rsidR="003E0E14" w:rsidRPr="00002DFF" w:rsidRDefault="003E0E14" w:rsidP="00514AB0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t>Notes</w:t>
            </w:r>
            <w:r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br/>
            </w:r>
            <w:r w:rsidRPr="003E0E14">
              <w:rPr>
                <w:rFonts w:ascii="Times New Roman" w:eastAsia="Arial" w:hAnsi="Times New Roman" w:cs="Times New Roman"/>
                <w:color w:val="404040" w:themeColor="text1" w:themeTint="BF"/>
                <w:spacing w:val="26"/>
                <w:sz w:val="18"/>
                <w:szCs w:val="18"/>
              </w:rPr>
              <w:t>(such as graphic</w:t>
            </w:r>
            <w:r w:rsidR="006D67F8">
              <w:rPr>
                <w:rFonts w:ascii="Times New Roman" w:eastAsia="Arial" w:hAnsi="Times New Roman" w:cs="Times New Roman"/>
                <w:color w:val="404040" w:themeColor="text1" w:themeTint="BF"/>
                <w:spacing w:val="26"/>
                <w:sz w:val="18"/>
                <w:szCs w:val="18"/>
              </w:rPr>
              <w:t xml:space="preserve"> or sources</w:t>
            </w:r>
            <w:r w:rsidRPr="003E0E14">
              <w:rPr>
                <w:rFonts w:ascii="Times New Roman" w:eastAsia="Arial" w:hAnsi="Times New Roman" w:cs="Times New Roman"/>
                <w:color w:val="404040" w:themeColor="text1" w:themeTint="BF"/>
                <w:spacing w:val="26"/>
                <w:sz w:val="18"/>
                <w:szCs w:val="18"/>
              </w:rPr>
              <w:t>)</w:t>
            </w:r>
          </w:p>
        </w:tc>
      </w:tr>
      <w:tr w:rsidR="003E0E14" w:rsidRPr="00002DFF" w14:paraId="190D0580" w14:textId="77777777" w:rsidTr="00FC1F95">
        <w:trPr>
          <w:trHeight w:val="994"/>
        </w:trPr>
        <w:tc>
          <w:tcPr>
            <w:tcW w:w="1875" w:type="dxa"/>
            <w:shd w:val="clear" w:color="auto" w:fill="FAFAFA"/>
          </w:tcPr>
          <w:p w14:paraId="439D9299" w14:textId="66905F38" w:rsidR="003E0E14" w:rsidRPr="004E4799" w:rsidRDefault="003E0E14" w:rsidP="00514AB0">
            <w:pPr>
              <w:widowControl w:val="0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FAFAFA"/>
          </w:tcPr>
          <w:p w14:paraId="0F0DDF70" w14:textId="2FEA5C3E" w:rsidR="003E0E14" w:rsidRPr="004E4799" w:rsidRDefault="003E0E14" w:rsidP="00514AB0">
            <w:pPr>
              <w:widowControl w:val="0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FAFAFA"/>
          </w:tcPr>
          <w:p w14:paraId="224175B9" w14:textId="285FE432" w:rsidR="003E0E14" w:rsidRPr="004E4799" w:rsidRDefault="003E0E14" w:rsidP="00514AB0">
            <w:pPr>
              <w:widowControl w:val="0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AFAFA"/>
          </w:tcPr>
          <w:p w14:paraId="444E103A" w14:textId="5222FD41" w:rsidR="003E0E14" w:rsidRPr="004E4799" w:rsidRDefault="003E0E14" w:rsidP="00514AB0">
            <w:pPr>
              <w:widowControl w:val="0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AFAFA"/>
          </w:tcPr>
          <w:p w14:paraId="01D148A2" w14:textId="48FAA1EE" w:rsidR="003E0E14" w:rsidRPr="004E4799" w:rsidRDefault="003E0E14" w:rsidP="00514AB0">
            <w:pPr>
              <w:widowControl w:val="0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E0E14" w:rsidRPr="00002DFF" w14:paraId="437B7BBC" w14:textId="77777777" w:rsidTr="00FC1F95">
        <w:trPr>
          <w:trHeight w:val="1318"/>
        </w:trPr>
        <w:tc>
          <w:tcPr>
            <w:tcW w:w="1875" w:type="dxa"/>
            <w:shd w:val="clear" w:color="auto" w:fill="auto"/>
          </w:tcPr>
          <w:p w14:paraId="2398AFAE" w14:textId="4BA1D989" w:rsidR="003E0E14" w:rsidRPr="00002DFF" w:rsidRDefault="003E0E14" w:rsidP="00514AB0">
            <w:pPr>
              <w:widowControl w:val="0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14:paraId="3398782F" w14:textId="77777777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shd w:val="clear" w:color="auto" w:fill="auto"/>
          </w:tcPr>
          <w:p w14:paraId="7B4771F8" w14:textId="77777777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7EEC418F" w14:textId="7100BE39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489BFE90" w14:textId="77777777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E0E14" w:rsidRPr="00002DFF" w14:paraId="634CB497" w14:textId="77777777" w:rsidTr="00FC1F95">
        <w:trPr>
          <w:trHeight w:val="1489"/>
        </w:trPr>
        <w:tc>
          <w:tcPr>
            <w:tcW w:w="1875" w:type="dxa"/>
            <w:shd w:val="clear" w:color="auto" w:fill="auto"/>
          </w:tcPr>
          <w:p w14:paraId="7346B32F" w14:textId="595AF005" w:rsidR="003E0E14" w:rsidRPr="00002DFF" w:rsidRDefault="00FC1F95" w:rsidP="00FC1F95">
            <w:pPr>
              <w:widowControl w:val="0"/>
              <w:tabs>
                <w:tab w:val="left" w:pos="1298"/>
              </w:tabs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ab/>
            </w:r>
          </w:p>
        </w:tc>
        <w:tc>
          <w:tcPr>
            <w:tcW w:w="1450" w:type="dxa"/>
            <w:shd w:val="clear" w:color="auto" w:fill="auto"/>
          </w:tcPr>
          <w:p w14:paraId="7A5514BF" w14:textId="77777777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shd w:val="clear" w:color="auto" w:fill="auto"/>
          </w:tcPr>
          <w:p w14:paraId="2D09DB33" w14:textId="77777777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6E2AF816" w14:textId="0DD7C052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017C458E" w14:textId="77777777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E0E14" w:rsidRPr="00002DFF" w14:paraId="30B36768" w14:textId="77777777" w:rsidTr="00FC1F95">
        <w:trPr>
          <w:trHeight w:val="1498"/>
        </w:trPr>
        <w:tc>
          <w:tcPr>
            <w:tcW w:w="1875" w:type="dxa"/>
            <w:shd w:val="clear" w:color="auto" w:fill="auto"/>
          </w:tcPr>
          <w:p w14:paraId="10B8FCEE" w14:textId="77777777" w:rsidR="003E0E14" w:rsidRPr="00002DFF" w:rsidRDefault="003E0E14" w:rsidP="00514AB0">
            <w:pPr>
              <w:widowControl w:val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</w:tcPr>
          <w:p w14:paraId="23CC0031" w14:textId="77777777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shd w:val="clear" w:color="auto" w:fill="auto"/>
          </w:tcPr>
          <w:p w14:paraId="64302773" w14:textId="77777777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266643D7" w14:textId="346BC508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3C455983" w14:textId="77777777" w:rsidR="003E0E14" w:rsidRPr="00002DFF" w:rsidRDefault="003E0E14" w:rsidP="00514AB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55D3E217" w14:textId="019A3394" w:rsidR="00002DFF" w:rsidRPr="00002DFF" w:rsidRDefault="00002DFF" w:rsidP="00FC1F95">
      <w:pPr>
        <w:rPr>
          <w:rFonts w:ascii="Times New Roman" w:hAnsi="Times New Roman" w:cs="Times New Roman"/>
        </w:rPr>
      </w:pPr>
    </w:p>
    <w:sectPr w:rsidR="00002DFF" w:rsidRPr="00002DFF" w:rsidSect="00FC1F95">
      <w:headerReference w:type="default" r:id="rId10"/>
      <w:footerReference w:type="default" r:id="rId11"/>
      <w:pgSz w:w="15840" w:h="12240" w:orient="landscape"/>
      <w:pgMar w:top="360" w:right="720" w:bottom="540" w:left="720" w:header="360" w:footer="4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B0D7" w14:textId="77777777" w:rsidR="00DE67C5" w:rsidRDefault="00DE67C5" w:rsidP="00DC0039">
      <w:pPr>
        <w:spacing w:after="0" w:line="240" w:lineRule="auto"/>
      </w:pPr>
      <w:r>
        <w:separator/>
      </w:r>
    </w:p>
  </w:endnote>
  <w:endnote w:type="continuationSeparator" w:id="0">
    <w:p w14:paraId="1CA35259" w14:textId="77777777" w:rsidR="00DE67C5" w:rsidRDefault="00DE67C5" w:rsidP="00DC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74EE" w14:textId="01EE669B" w:rsidR="00FC1F95" w:rsidRDefault="00FC1F95">
    <w:pPr>
      <w:pStyle w:val="Footer"/>
    </w:pPr>
    <w:r>
      <w:t xml:space="preserve">1 Tennessee Together: </w:t>
    </w:r>
    <w:hyperlink r:id="rId1" w:history="1">
      <w:r w:rsidRPr="00EE1BA1">
        <w:rPr>
          <w:rStyle w:val="Hyperlink"/>
        </w:rPr>
        <w:t>https://www.tn.gov/opioids/about-tn-together/tn-together-media-campaign.html</w:t>
      </w:r>
    </w:hyperlink>
    <w:r>
      <w:t xml:space="preserve"> </w:t>
    </w:r>
  </w:p>
  <w:p w14:paraId="44B4A086" w14:textId="0319E64C" w:rsidR="00FC1F95" w:rsidRDefault="00FC1F95">
    <w:pPr>
      <w:pStyle w:val="Footer"/>
    </w:pPr>
    <w:r>
      <w:t xml:space="preserve">2 Tennessee Faces of Opioids: </w:t>
    </w:r>
    <w:hyperlink r:id="rId2" w:history="1">
      <w:r w:rsidRPr="00EE1BA1">
        <w:rPr>
          <w:rStyle w:val="Hyperlink"/>
        </w:rPr>
        <w:t>https://www.tn.gov/tnfacesofopioids</w:t>
      </w:r>
    </w:hyperlink>
    <w:r>
      <w:t xml:space="preserve"> </w:t>
    </w:r>
  </w:p>
  <w:p w14:paraId="249AD1D2" w14:textId="29C15CE4" w:rsidR="00FC1F95" w:rsidRDefault="00FC1F95">
    <w:pPr>
      <w:pStyle w:val="Footer"/>
    </w:pPr>
    <w:r>
      <w:t xml:space="preserve">3 CDC Social Media Graphics: </w:t>
    </w:r>
    <w:hyperlink r:id="rId3" w:history="1">
      <w:r w:rsidRPr="00EE1BA1">
        <w:rPr>
          <w:rStyle w:val="Hyperlink"/>
        </w:rPr>
        <w:t>https://www.cdc.gov/rxawareness/resources/socialmedia.html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2E0C" w14:textId="77777777" w:rsidR="00DE67C5" w:rsidRDefault="00DE67C5" w:rsidP="00DC0039">
      <w:pPr>
        <w:spacing w:after="0" w:line="240" w:lineRule="auto"/>
      </w:pPr>
      <w:r>
        <w:separator/>
      </w:r>
    </w:p>
  </w:footnote>
  <w:footnote w:type="continuationSeparator" w:id="0">
    <w:p w14:paraId="7285EDA2" w14:textId="77777777" w:rsidR="00DE67C5" w:rsidRDefault="00DE67C5" w:rsidP="00DC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97F9" w14:textId="3A74F3BA" w:rsidR="00DC0039" w:rsidRDefault="00C57BFC" w:rsidP="00C57BFC">
    <w:pPr>
      <w:pStyle w:val="Header"/>
    </w:pPr>
    <w:r w:rsidRPr="00002DFF">
      <w:rPr>
        <w:rFonts w:ascii="Times New Roman" w:hAnsi="Times New Roman" w:cs="Times New Roman"/>
      </w:rPr>
      <w:t xml:space="preserve">Appendix </w:t>
    </w:r>
    <w:r w:rsidR="003E0E14">
      <w:rPr>
        <w:rFonts w:ascii="Times New Roman" w:hAnsi="Times New Roman" w:cs="Times New Roman"/>
      </w:rPr>
      <w:t>D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</w:t>
    </w:r>
    <w:r>
      <w:rPr>
        <w:rFonts w:ascii="Times New Roman" w:hAnsi="Times New Roman" w:cs="Times New Roman"/>
        <w:noProof/>
      </w:rPr>
      <w:t xml:space="preserve"> </w:t>
    </w:r>
    <w:r w:rsidR="002D7112">
      <w:rPr>
        <w:noProof/>
      </w:rPr>
      <w:drawing>
        <wp:inline distT="0" distB="0" distL="0" distR="0" wp14:anchorId="33B6EE5A" wp14:editId="0BE2CCFD">
          <wp:extent cx="864235" cy="756920"/>
          <wp:effectExtent l="0" t="0" r="0" b="5080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3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D66DBA" w14:textId="77777777" w:rsidR="00DC0039" w:rsidRDefault="00DC0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31ACE"/>
    <w:multiLevelType w:val="hybridMultilevel"/>
    <w:tmpl w:val="F44C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FF"/>
    <w:rsid w:val="00002DFF"/>
    <w:rsid w:val="00023842"/>
    <w:rsid w:val="001A3EC5"/>
    <w:rsid w:val="002D7112"/>
    <w:rsid w:val="003E0E14"/>
    <w:rsid w:val="004E4799"/>
    <w:rsid w:val="005A3287"/>
    <w:rsid w:val="006D67F8"/>
    <w:rsid w:val="008504F8"/>
    <w:rsid w:val="00850733"/>
    <w:rsid w:val="00BA4F29"/>
    <w:rsid w:val="00C57BFC"/>
    <w:rsid w:val="00D00650"/>
    <w:rsid w:val="00DC0039"/>
    <w:rsid w:val="00DE67C5"/>
    <w:rsid w:val="00E14ED4"/>
    <w:rsid w:val="00EC131B"/>
    <w:rsid w:val="00FC1F95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530764"/>
  <w15:chartTrackingRefBased/>
  <w15:docId w15:val="{60A01E17-E8E2-4F94-8D38-0E73CA02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2DFF"/>
    <w:pPr>
      <w:widowControl w:val="0"/>
      <w:spacing w:after="20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2DFF"/>
    <w:rPr>
      <w:color w:val="808080"/>
    </w:rPr>
  </w:style>
  <w:style w:type="paragraph" w:styleId="ListParagraph">
    <w:name w:val="List Paragraph"/>
    <w:basedOn w:val="Normal"/>
    <w:uiPriority w:val="34"/>
    <w:qFormat/>
    <w:rsid w:val="00002D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039"/>
  </w:style>
  <w:style w:type="paragraph" w:styleId="Footer">
    <w:name w:val="footer"/>
    <w:basedOn w:val="Normal"/>
    <w:link w:val="FooterChar"/>
    <w:uiPriority w:val="99"/>
    <w:unhideWhenUsed/>
    <w:rsid w:val="00DC0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039"/>
  </w:style>
  <w:style w:type="character" w:styleId="Hyperlink">
    <w:name w:val="Hyperlink"/>
    <w:basedOn w:val="DefaultParagraphFont"/>
    <w:uiPriority w:val="99"/>
    <w:unhideWhenUsed/>
    <w:rsid w:val="00BA4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F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1F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gov/tnfacesofopioid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n.gov/opioids/about-tn-together/tn-together-media-campaig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rxawareness/resources/socialmedia.htm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dc.gov/rxawareness/resources/socialmedia.html" TargetMode="External"/><Relationship Id="rId2" Type="http://schemas.openxmlformats.org/officeDocument/2006/relationships/hyperlink" Target="https://www.tn.gov/tnfacesofopioids" TargetMode="External"/><Relationship Id="rId1" Type="http://schemas.openxmlformats.org/officeDocument/2006/relationships/hyperlink" Target="https://www.tn.gov/opioids/about-tn-together/tn-together-media-campaig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</dc:creator>
  <cp:keywords/>
  <dc:description/>
  <cp:lastModifiedBy>Jacy Warrell</cp:lastModifiedBy>
  <cp:revision>3</cp:revision>
  <dcterms:created xsi:type="dcterms:W3CDTF">2021-10-25T00:05:00Z</dcterms:created>
  <dcterms:modified xsi:type="dcterms:W3CDTF">2021-10-25T00:05:00Z</dcterms:modified>
</cp:coreProperties>
</file>